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F533" w14:textId="77777777" w:rsidR="00A50B05" w:rsidRPr="00BB72BF" w:rsidRDefault="00A50B05" w:rsidP="00406DB2">
      <w:pPr>
        <w:pStyle w:val="BodyText"/>
        <w:kinsoku w:val="0"/>
        <w:overflowPunct w:val="0"/>
        <w:spacing w:before="78"/>
        <w:rPr>
          <w:rFonts w:ascii="Cambria" w:hAnsi="Cambria" w:cs="Calibri"/>
          <w:bCs/>
        </w:rPr>
      </w:pPr>
      <w:r w:rsidRPr="00BB72BF">
        <w:rPr>
          <w:rFonts w:ascii="Cambria" w:hAnsi="Cambria" w:cs="Calibri"/>
          <w:bCs/>
        </w:rPr>
        <w:t>DESIGN-BUILD MACC I</w:t>
      </w:r>
      <w:r w:rsidR="00EC1BC5" w:rsidRPr="00BB72BF">
        <w:rPr>
          <w:rFonts w:ascii="Cambria" w:hAnsi="Cambria" w:cs="Calibri"/>
          <w:bCs/>
        </w:rPr>
        <w:t>V</w:t>
      </w:r>
      <w:r w:rsidR="00CF0536">
        <w:rPr>
          <w:rFonts w:ascii="Cambria" w:hAnsi="Cambria" w:cs="Calibri"/>
          <w:bCs/>
        </w:rPr>
        <w:t xml:space="preserve"> CONTRACT</w:t>
      </w:r>
    </w:p>
    <w:p w14:paraId="7948F534" w14:textId="77777777" w:rsidR="00A50B05" w:rsidRPr="00BB72BF" w:rsidRDefault="00A50B05" w:rsidP="00406DB2">
      <w:pPr>
        <w:pStyle w:val="BodyText"/>
        <w:tabs>
          <w:tab w:val="left" w:pos="720"/>
        </w:tabs>
        <w:kinsoku w:val="0"/>
        <w:overflowPunct w:val="0"/>
        <w:spacing w:before="176" w:line="376" w:lineRule="auto"/>
        <w:ind w:right="10"/>
        <w:rPr>
          <w:rFonts w:ascii="Cambria" w:hAnsi="Cambria" w:cs="Calibri"/>
        </w:rPr>
      </w:pPr>
      <w:r w:rsidRPr="00BB72BF">
        <w:rPr>
          <w:rFonts w:ascii="Cambria" w:hAnsi="Cambria" w:cs="Calibri"/>
        </w:rPr>
        <w:t xml:space="preserve">PROJECT TITLE: </w:t>
      </w:r>
      <w:r w:rsidR="005732B9" w:rsidRPr="00BB72BF">
        <w:rPr>
          <w:rFonts w:ascii="Cambria" w:hAnsi="Cambria" w:cs="Calibri"/>
        </w:rPr>
        <w:t>B2113 Renovate Missile Maintenance Facility</w:t>
      </w:r>
      <w:r w:rsidR="00EC1BC5" w:rsidRPr="00BB72BF">
        <w:rPr>
          <w:rFonts w:ascii="Cambria" w:hAnsi="Cambria" w:cs="Calibri"/>
        </w:rPr>
        <w:t xml:space="preserve"> </w:t>
      </w:r>
    </w:p>
    <w:p w14:paraId="7948F535" w14:textId="5045524A" w:rsidR="00A50B05" w:rsidRPr="00BB72BF" w:rsidRDefault="001F6C2E" w:rsidP="00406DB2">
      <w:pPr>
        <w:pStyle w:val="BodyText"/>
        <w:kinsoku w:val="0"/>
        <w:overflowPunct w:val="0"/>
        <w:spacing w:line="287" w:lineRule="exact"/>
        <w:rPr>
          <w:rFonts w:ascii="Cambria" w:hAnsi="Cambria" w:cs="Calibri"/>
        </w:rPr>
      </w:pPr>
      <w:r>
        <w:rPr>
          <w:noProof/>
        </w:rPr>
        <mc:AlternateContent>
          <mc:Choice Requires="wps">
            <w:drawing>
              <wp:anchor distT="0" distB="0" distL="0" distR="0" simplePos="0" relativeHeight="251658240" behindDoc="0" locked="0" layoutInCell="0" allowOverlap="1" wp14:anchorId="7948F6FF" wp14:editId="7948F700">
                <wp:simplePos x="0" y="0"/>
                <wp:positionH relativeFrom="page">
                  <wp:posOffset>895985</wp:posOffset>
                </wp:positionH>
                <wp:positionV relativeFrom="paragraph">
                  <wp:posOffset>226695</wp:posOffset>
                </wp:positionV>
                <wp:extent cx="5980430" cy="1270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411A54E">
              <v:polyline id="Freeform 3"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20" o:spid="_x0000_s1026" o:allowincell="f" filled="f" strokecolor="#a6a6a6" strokeweight=".48pt" points="70.55pt,17.85pt,541.4pt,17.85pt" w14:anchorId="394B1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">
                <v:path arrowok="t" o:connecttype="custom" o:connectlocs="0,0;5979795,0" o:connectangles="0,0"/>
                <w10:wrap type="topAndBottom" anchorx="page"/>
              </v:polyline>
            </w:pict>
          </mc:Fallback>
        </mc:AlternateContent>
      </w:r>
      <w:r w:rsidR="00A50B05" w:rsidRPr="00BB72BF">
        <w:rPr>
          <w:rFonts w:ascii="Cambria" w:hAnsi="Cambria" w:cs="Calibri"/>
        </w:rPr>
        <w:t xml:space="preserve">DATE:  </w:t>
      </w:r>
      <w:r w:rsidR="00ED5BE1">
        <w:rPr>
          <w:rFonts w:ascii="Cambria" w:hAnsi="Cambria" w:cs="Calibri"/>
        </w:rPr>
        <w:t>21 August 2020</w:t>
      </w:r>
    </w:p>
    <w:p w14:paraId="7948F536" w14:textId="77777777" w:rsidR="00A50B05" w:rsidRPr="00BB72BF" w:rsidRDefault="00A50B05" w:rsidP="006032F9">
      <w:pPr>
        <w:pStyle w:val="BodyText"/>
        <w:kinsoku w:val="0"/>
        <w:overflowPunct w:val="0"/>
        <w:ind w:left="90"/>
        <w:rPr>
          <w:rFonts w:ascii="Cambria" w:hAnsi="Cambria" w:cs="Calibri"/>
          <w:sz w:val="20"/>
          <w:szCs w:val="20"/>
        </w:rPr>
      </w:pPr>
    </w:p>
    <w:p w14:paraId="7948F537" w14:textId="77777777" w:rsidR="00A50B05" w:rsidRPr="00BB72BF" w:rsidRDefault="00A50B05" w:rsidP="006032F9">
      <w:pPr>
        <w:pStyle w:val="BodyText"/>
        <w:kinsoku w:val="0"/>
        <w:overflowPunct w:val="0"/>
        <w:ind w:left="90"/>
        <w:rPr>
          <w:rFonts w:ascii="Cambria" w:hAnsi="Cambria" w:cs="Calibri"/>
          <w:sz w:val="20"/>
          <w:szCs w:val="20"/>
        </w:rPr>
      </w:pPr>
    </w:p>
    <w:p w14:paraId="7948F538" w14:textId="77777777" w:rsidR="00B356E7" w:rsidRPr="00BB72BF" w:rsidRDefault="00B356E7" w:rsidP="006032F9">
      <w:pPr>
        <w:pStyle w:val="BodyText"/>
        <w:kinsoku w:val="0"/>
        <w:overflowPunct w:val="0"/>
        <w:spacing w:before="208"/>
        <w:ind w:left="90" w:right="1962"/>
        <w:jc w:val="center"/>
        <w:rPr>
          <w:rFonts w:ascii="Cambria" w:hAnsi="Cambria" w:cs="Calibri"/>
          <w:b/>
          <w:bCs/>
          <w:sz w:val="56"/>
          <w:szCs w:val="56"/>
        </w:rPr>
      </w:pPr>
    </w:p>
    <w:p w14:paraId="7948F539" w14:textId="77777777" w:rsidR="00A50B05" w:rsidRPr="00BB72BF" w:rsidRDefault="00A50B05" w:rsidP="00406DB2">
      <w:pPr>
        <w:pStyle w:val="BodyText"/>
        <w:kinsoku w:val="0"/>
        <w:overflowPunct w:val="0"/>
        <w:spacing w:before="208"/>
        <w:ind w:left="360" w:right="10"/>
        <w:jc w:val="center"/>
        <w:rPr>
          <w:rFonts w:ascii="Cambria" w:hAnsi="Cambria" w:cs="Calibri"/>
          <w:b/>
          <w:bCs/>
          <w:sz w:val="56"/>
          <w:szCs w:val="56"/>
        </w:rPr>
      </w:pPr>
      <w:r w:rsidRPr="00BB72BF">
        <w:rPr>
          <w:rFonts w:ascii="Cambria" w:hAnsi="Cambria" w:cs="Calibri"/>
          <w:b/>
          <w:bCs/>
          <w:sz w:val="56"/>
          <w:szCs w:val="56"/>
        </w:rPr>
        <w:t>MACC I</w:t>
      </w:r>
      <w:r w:rsidR="00EC1BC5" w:rsidRPr="00BB72BF">
        <w:rPr>
          <w:rFonts w:ascii="Cambria" w:hAnsi="Cambria" w:cs="Calibri"/>
          <w:b/>
          <w:bCs/>
          <w:sz w:val="56"/>
          <w:szCs w:val="56"/>
        </w:rPr>
        <w:t>V</w:t>
      </w:r>
      <w:r w:rsidRPr="00BB72BF">
        <w:rPr>
          <w:rFonts w:ascii="Cambria" w:hAnsi="Cambria" w:cs="Calibri"/>
          <w:b/>
          <w:bCs/>
          <w:sz w:val="56"/>
          <w:szCs w:val="56"/>
        </w:rPr>
        <w:t xml:space="preserve"> S</w:t>
      </w:r>
      <w:r w:rsidR="00EC1BC5" w:rsidRPr="00BB72BF">
        <w:rPr>
          <w:rFonts w:ascii="Cambria" w:hAnsi="Cambria" w:cs="Calibri"/>
          <w:b/>
          <w:bCs/>
          <w:sz w:val="56"/>
          <w:szCs w:val="56"/>
        </w:rPr>
        <w:t>ample</w:t>
      </w:r>
      <w:r w:rsidRPr="00BB72BF">
        <w:rPr>
          <w:rFonts w:ascii="Cambria" w:hAnsi="Cambria" w:cs="Calibri"/>
          <w:b/>
          <w:bCs/>
          <w:sz w:val="56"/>
          <w:szCs w:val="56"/>
        </w:rPr>
        <w:t xml:space="preserve"> Project</w:t>
      </w:r>
    </w:p>
    <w:p w14:paraId="7948F53A" w14:textId="77777777" w:rsidR="00A50B05" w:rsidRPr="00BB72BF" w:rsidRDefault="00A50B05" w:rsidP="006032F9">
      <w:pPr>
        <w:pStyle w:val="BodyText"/>
        <w:kinsoku w:val="0"/>
        <w:overflowPunct w:val="0"/>
        <w:spacing w:before="9"/>
        <w:ind w:left="90"/>
        <w:rPr>
          <w:rFonts w:ascii="Cambria" w:hAnsi="Cambria" w:cs="Calibri"/>
          <w:b/>
          <w:bCs/>
          <w:sz w:val="55"/>
          <w:szCs w:val="55"/>
        </w:rPr>
      </w:pPr>
    </w:p>
    <w:p w14:paraId="7948F53B" w14:textId="77777777" w:rsidR="00A50B05" w:rsidRPr="00BB72BF" w:rsidRDefault="00A50B05" w:rsidP="00406DB2">
      <w:pPr>
        <w:pStyle w:val="BodyText"/>
        <w:kinsoku w:val="0"/>
        <w:overflowPunct w:val="0"/>
        <w:spacing w:before="1"/>
        <w:ind w:left="360" w:right="10"/>
        <w:jc w:val="center"/>
        <w:rPr>
          <w:rFonts w:ascii="Cambria" w:hAnsi="Cambria" w:cs="Calibri"/>
          <w:b/>
          <w:bCs/>
          <w:sz w:val="56"/>
          <w:szCs w:val="56"/>
        </w:rPr>
      </w:pPr>
      <w:r w:rsidRPr="00BB72BF">
        <w:rPr>
          <w:rFonts w:ascii="Cambria" w:hAnsi="Cambria" w:cs="Calibri"/>
          <w:b/>
          <w:bCs/>
          <w:w w:val="95"/>
          <w:sz w:val="56"/>
          <w:szCs w:val="56"/>
        </w:rPr>
        <w:t xml:space="preserve">STATEMENT </w:t>
      </w:r>
      <w:r w:rsidRPr="00BB72BF">
        <w:rPr>
          <w:rFonts w:ascii="Cambria" w:hAnsi="Cambria" w:cs="Calibri"/>
          <w:b/>
          <w:bCs/>
          <w:sz w:val="56"/>
          <w:szCs w:val="56"/>
        </w:rPr>
        <w:t>OF</w:t>
      </w:r>
    </w:p>
    <w:p w14:paraId="7948F53C" w14:textId="77777777" w:rsidR="00A50B05" w:rsidRPr="00BB72BF" w:rsidRDefault="00A50B05" w:rsidP="00406DB2">
      <w:pPr>
        <w:pStyle w:val="BodyText"/>
        <w:kinsoku w:val="0"/>
        <w:overflowPunct w:val="0"/>
        <w:spacing w:line="643" w:lineRule="exact"/>
        <w:ind w:left="360" w:right="10"/>
        <w:jc w:val="center"/>
        <w:rPr>
          <w:rFonts w:ascii="Cambria" w:hAnsi="Cambria" w:cs="Calibri"/>
          <w:b/>
          <w:bCs/>
          <w:sz w:val="56"/>
          <w:szCs w:val="56"/>
        </w:rPr>
      </w:pPr>
      <w:r w:rsidRPr="00BB72BF">
        <w:rPr>
          <w:rFonts w:ascii="Cambria" w:hAnsi="Cambria" w:cs="Calibri"/>
          <w:b/>
          <w:bCs/>
          <w:sz w:val="56"/>
          <w:szCs w:val="56"/>
        </w:rPr>
        <w:t>WORK</w:t>
      </w:r>
    </w:p>
    <w:p w14:paraId="7948F53D" w14:textId="77777777" w:rsidR="00A50B05" w:rsidRPr="00BB72BF" w:rsidRDefault="00A50B05" w:rsidP="006032F9">
      <w:pPr>
        <w:pStyle w:val="BodyText"/>
        <w:kinsoku w:val="0"/>
        <w:overflowPunct w:val="0"/>
        <w:spacing w:line="643" w:lineRule="exact"/>
        <w:ind w:left="90" w:right="1961"/>
        <w:jc w:val="center"/>
        <w:rPr>
          <w:rFonts w:ascii="Cambria" w:hAnsi="Cambria" w:cs="Calibri"/>
          <w:b/>
          <w:bCs/>
          <w:sz w:val="56"/>
          <w:szCs w:val="56"/>
        </w:rPr>
        <w:sectPr w:rsidR="00A50B05" w:rsidRPr="00BB72BF">
          <w:headerReference w:type="even" r:id="rId11"/>
          <w:headerReference w:type="default" r:id="rId12"/>
          <w:footerReference w:type="even" r:id="rId13"/>
          <w:footerReference w:type="default" r:id="rId14"/>
          <w:headerReference w:type="first" r:id="rId15"/>
          <w:footerReference w:type="first" r:id="rId16"/>
          <w:pgSz w:w="12240" w:h="15840"/>
          <w:pgMar w:top="640" w:right="1300" w:bottom="980" w:left="1300" w:header="0" w:footer="794" w:gutter="0"/>
          <w:pgNumType w:start="1"/>
          <w:cols w:space="720"/>
          <w:noEndnote/>
        </w:sectPr>
      </w:pPr>
    </w:p>
    <w:p w14:paraId="7948F53E" w14:textId="77777777" w:rsidR="00A50B05" w:rsidRPr="00BB72BF" w:rsidRDefault="00A50B05" w:rsidP="00E71EFA">
      <w:pPr>
        <w:pStyle w:val="Heading1"/>
        <w:numPr>
          <w:ilvl w:val="0"/>
          <w:numId w:val="31"/>
        </w:numPr>
        <w:ind w:left="540" w:hanging="540"/>
      </w:pPr>
      <w:r w:rsidRPr="00BB72BF">
        <w:lastRenderedPageBreak/>
        <w:t>SCOPE</w:t>
      </w:r>
      <w:r w:rsidR="00406DB2">
        <w:t xml:space="preserve"> - GENERAL</w:t>
      </w:r>
    </w:p>
    <w:p w14:paraId="7948F53F" w14:textId="77777777" w:rsidR="00A50B05" w:rsidRPr="00BB72BF" w:rsidRDefault="00A50B05" w:rsidP="006032F9">
      <w:pPr>
        <w:pStyle w:val="BodyText"/>
        <w:kinsoku w:val="0"/>
        <w:overflowPunct w:val="0"/>
        <w:spacing w:before="6"/>
        <w:ind w:left="90"/>
        <w:rPr>
          <w:rFonts w:ascii="Cambria" w:hAnsi="Cambria" w:cs="Calibri"/>
          <w:b/>
          <w:bCs/>
          <w:sz w:val="23"/>
          <w:szCs w:val="23"/>
        </w:rPr>
      </w:pPr>
    </w:p>
    <w:p w14:paraId="7948F540" w14:textId="77777777" w:rsidR="00284A46" w:rsidRDefault="00A50B05" w:rsidP="008E38D9">
      <w:pPr>
        <w:pStyle w:val="Heading2"/>
        <w:numPr>
          <w:ilvl w:val="1"/>
          <w:numId w:val="31"/>
        </w:numPr>
        <w:spacing w:before="0" w:after="0"/>
        <w:ind w:left="540" w:hanging="540"/>
        <w:rPr>
          <w:rFonts w:ascii="Cambria" w:hAnsi="Cambria"/>
          <w:b w:val="0"/>
          <w:i w:val="0"/>
          <w:spacing w:val="-3"/>
          <w:sz w:val="24"/>
          <w:szCs w:val="24"/>
        </w:rPr>
      </w:pPr>
      <w:r w:rsidRPr="00282400">
        <w:rPr>
          <w:rFonts w:ascii="Cambria" w:hAnsi="Cambria"/>
          <w:i w:val="0"/>
          <w:sz w:val="24"/>
          <w:szCs w:val="24"/>
        </w:rPr>
        <w:t>Project Statement of Work</w:t>
      </w:r>
      <w:r w:rsidR="00E558ED">
        <w:rPr>
          <w:rFonts w:ascii="Cambria" w:hAnsi="Cambria"/>
          <w:i w:val="0"/>
          <w:sz w:val="24"/>
          <w:szCs w:val="24"/>
        </w:rPr>
        <w:t xml:space="preserve"> (SOW)</w:t>
      </w:r>
      <w:r w:rsidR="00282400" w:rsidRPr="00282400">
        <w:rPr>
          <w:rFonts w:ascii="Cambria" w:hAnsi="Cambria"/>
          <w:i w:val="0"/>
          <w:sz w:val="24"/>
          <w:szCs w:val="24"/>
        </w:rPr>
        <w:t>.</w:t>
      </w:r>
      <w:r w:rsidR="00282400">
        <w:rPr>
          <w:rFonts w:ascii="Cambria" w:hAnsi="Cambria"/>
          <w:b w:val="0"/>
          <w:i w:val="0"/>
          <w:sz w:val="24"/>
          <w:szCs w:val="24"/>
        </w:rPr>
        <w:t xml:space="preserve"> </w:t>
      </w:r>
    </w:p>
    <w:p w14:paraId="7948F541" w14:textId="77777777" w:rsidR="00E71EFA" w:rsidRPr="00284A46" w:rsidRDefault="00282400" w:rsidP="008E38D9">
      <w:pPr>
        <w:pStyle w:val="Heading2"/>
        <w:spacing w:before="0" w:after="0"/>
        <w:ind w:left="540"/>
        <w:rPr>
          <w:rFonts w:ascii="Cambria" w:hAnsi="Cambria"/>
          <w:b w:val="0"/>
          <w:i w:val="0"/>
          <w:spacing w:val="-3"/>
          <w:sz w:val="24"/>
          <w:szCs w:val="24"/>
        </w:rPr>
      </w:pPr>
      <w:r w:rsidRPr="00284A46">
        <w:rPr>
          <w:rFonts w:ascii="Cambria" w:hAnsi="Cambria"/>
          <w:b w:val="0"/>
          <w:i w:val="0"/>
          <w:sz w:val="24"/>
          <w:szCs w:val="24"/>
        </w:rPr>
        <w:t xml:space="preserve">This </w:t>
      </w:r>
      <w:r w:rsidR="00E558ED" w:rsidRPr="00284A46">
        <w:rPr>
          <w:rFonts w:ascii="Cambria" w:hAnsi="Cambria"/>
          <w:b w:val="0"/>
          <w:i w:val="0"/>
          <w:sz w:val="24"/>
          <w:szCs w:val="24"/>
        </w:rPr>
        <w:t>SOW</w:t>
      </w:r>
      <w:r w:rsidR="00A50B05" w:rsidRPr="00284A46">
        <w:rPr>
          <w:rFonts w:ascii="Cambria" w:hAnsi="Cambria"/>
          <w:b w:val="0"/>
          <w:i w:val="0"/>
          <w:sz w:val="24"/>
          <w:szCs w:val="24"/>
        </w:rPr>
        <w:t xml:space="preserve"> defines the scope of the </w:t>
      </w:r>
      <w:r w:rsidR="005732B9" w:rsidRPr="00284A46">
        <w:rPr>
          <w:rFonts w:ascii="Cambria" w:hAnsi="Cambria"/>
          <w:b w:val="0"/>
          <w:i w:val="0"/>
          <w:sz w:val="24"/>
          <w:szCs w:val="24"/>
        </w:rPr>
        <w:t>Sample</w:t>
      </w:r>
      <w:r w:rsidR="00A50B05" w:rsidRPr="00284A46">
        <w:rPr>
          <w:rFonts w:ascii="Cambria" w:hAnsi="Cambria"/>
          <w:b w:val="0"/>
          <w:i w:val="0"/>
          <w:sz w:val="24"/>
          <w:szCs w:val="24"/>
        </w:rPr>
        <w:t xml:space="preserve"> Project for the Hill Air Force Base (</w:t>
      </w:r>
      <w:r w:rsidRPr="00284A46">
        <w:rPr>
          <w:rFonts w:ascii="Cambria" w:hAnsi="Cambria"/>
          <w:b w:val="0"/>
          <w:i w:val="0"/>
          <w:sz w:val="24"/>
          <w:szCs w:val="24"/>
        </w:rPr>
        <w:t>H</w:t>
      </w:r>
      <w:r w:rsidR="00A50B05" w:rsidRPr="00284A46">
        <w:rPr>
          <w:rFonts w:ascii="Cambria" w:hAnsi="Cambria"/>
          <w:b w:val="0"/>
          <w:i w:val="0"/>
          <w:sz w:val="24"/>
          <w:szCs w:val="24"/>
        </w:rPr>
        <w:t xml:space="preserve">AFB) Design-Build Multiple Award Construction </w:t>
      </w:r>
      <w:r w:rsidR="005732B9" w:rsidRPr="00284A46">
        <w:rPr>
          <w:rFonts w:ascii="Cambria" w:hAnsi="Cambria"/>
          <w:b w:val="0"/>
          <w:i w:val="0"/>
          <w:sz w:val="24"/>
          <w:szCs w:val="24"/>
        </w:rPr>
        <w:t>Contract IV</w:t>
      </w:r>
      <w:r w:rsidR="00A50B05" w:rsidRPr="00284A46">
        <w:rPr>
          <w:rFonts w:ascii="Cambria" w:hAnsi="Cambria"/>
          <w:b w:val="0"/>
          <w:i w:val="0"/>
          <w:sz w:val="24"/>
          <w:szCs w:val="24"/>
        </w:rPr>
        <w:t xml:space="preserve"> (</w:t>
      </w:r>
      <w:r w:rsidR="00EC1BC5" w:rsidRPr="00284A46">
        <w:rPr>
          <w:rFonts w:ascii="Cambria" w:hAnsi="Cambria"/>
          <w:b w:val="0"/>
          <w:i w:val="0"/>
          <w:sz w:val="24"/>
          <w:szCs w:val="24"/>
        </w:rPr>
        <w:t>MACC IV</w:t>
      </w:r>
      <w:r w:rsidR="00A50B05" w:rsidRPr="00284A46">
        <w:rPr>
          <w:rFonts w:ascii="Cambria" w:hAnsi="Cambria"/>
          <w:b w:val="0"/>
          <w:i w:val="0"/>
          <w:sz w:val="24"/>
          <w:szCs w:val="24"/>
        </w:rPr>
        <w:t xml:space="preserve">). </w:t>
      </w:r>
      <w:r w:rsidR="005939EA" w:rsidRPr="00284A46">
        <w:rPr>
          <w:rFonts w:ascii="Cambria" w:hAnsi="Cambria"/>
          <w:b w:val="0"/>
          <w:i w:val="0"/>
          <w:sz w:val="24"/>
          <w:szCs w:val="24"/>
        </w:rPr>
        <w:t xml:space="preserve">The </w:t>
      </w:r>
      <w:r w:rsidR="005939EA" w:rsidRPr="00E710A5">
        <w:rPr>
          <w:rFonts w:ascii="Cambria" w:hAnsi="Cambria"/>
          <w:b w:val="0"/>
          <w:i w:val="0"/>
          <w:sz w:val="24"/>
          <w:szCs w:val="24"/>
        </w:rPr>
        <w:t xml:space="preserve">Sample Project is </w:t>
      </w:r>
      <w:r w:rsidR="002C1FBD">
        <w:rPr>
          <w:rFonts w:ascii="Cambria" w:hAnsi="Cambria"/>
          <w:b w:val="0"/>
          <w:i w:val="0"/>
          <w:sz w:val="24"/>
          <w:szCs w:val="24"/>
        </w:rPr>
        <w:t xml:space="preserve">for </w:t>
      </w:r>
      <w:r w:rsidR="005939EA" w:rsidRPr="00E710A5">
        <w:rPr>
          <w:rFonts w:ascii="Cambria" w:hAnsi="Cambria" w:cs="Calibri"/>
          <w:b w:val="0"/>
          <w:i w:val="0"/>
          <w:sz w:val="24"/>
          <w:szCs w:val="24"/>
        </w:rPr>
        <w:t>Building 2113 (B2113)</w:t>
      </w:r>
      <w:r w:rsidR="005939EA">
        <w:rPr>
          <w:rFonts w:ascii="Cambria" w:hAnsi="Cambria" w:cs="Calibri"/>
          <w:b w:val="0"/>
          <w:i w:val="0"/>
          <w:sz w:val="24"/>
          <w:szCs w:val="24"/>
        </w:rPr>
        <w:t xml:space="preserve"> </w:t>
      </w:r>
      <w:r w:rsidR="002C1FBD">
        <w:rPr>
          <w:rFonts w:ascii="Cambria" w:hAnsi="Cambria" w:cs="Calibri"/>
          <w:b w:val="0"/>
          <w:i w:val="0"/>
          <w:sz w:val="24"/>
          <w:szCs w:val="24"/>
        </w:rPr>
        <w:t xml:space="preserve">and is </w:t>
      </w:r>
      <w:r w:rsidR="005939EA" w:rsidRPr="00E710A5">
        <w:rPr>
          <w:rFonts w:ascii="Cambria" w:hAnsi="Cambria"/>
          <w:b w:val="0"/>
          <w:i w:val="0"/>
          <w:sz w:val="24"/>
          <w:szCs w:val="24"/>
        </w:rPr>
        <w:t>structured as a typical Task Order (TO) on the MACC IV C</w:t>
      </w:r>
      <w:r w:rsidR="005939EA" w:rsidRPr="00284A46">
        <w:rPr>
          <w:rFonts w:ascii="Cambria" w:hAnsi="Cambria"/>
          <w:b w:val="0"/>
          <w:i w:val="0"/>
          <w:sz w:val="24"/>
          <w:szCs w:val="24"/>
        </w:rPr>
        <w:t>ontract</w:t>
      </w:r>
      <w:r w:rsidR="005939EA">
        <w:rPr>
          <w:rFonts w:ascii="Cambria" w:hAnsi="Cambria"/>
          <w:b w:val="0"/>
          <w:i w:val="0"/>
          <w:sz w:val="24"/>
          <w:szCs w:val="24"/>
        </w:rPr>
        <w:t>. Proposals</w:t>
      </w:r>
      <w:r w:rsidR="005939EA" w:rsidRPr="00284A46">
        <w:rPr>
          <w:rFonts w:ascii="Cambria" w:hAnsi="Cambria"/>
          <w:b w:val="0"/>
          <w:i w:val="0"/>
          <w:spacing w:val="-3"/>
          <w:sz w:val="24"/>
          <w:szCs w:val="24"/>
        </w:rPr>
        <w:t xml:space="preserve"> will be evaluated on the contractor’s proposal for completeness and criteria as defined in the accompanying documents.</w:t>
      </w:r>
      <w:r w:rsidR="00E800F9" w:rsidRPr="00284A46">
        <w:rPr>
          <w:rFonts w:ascii="Cambria" w:hAnsi="Cambria"/>
          <w:b w:val="0"/>
          <w:i w:val="0"/>
          <w:spacing w:val="-3"/>
          <w:sz w:val="24"/>
          <w:szCs w:val="24"/>
        </w:rPr>
        <w:t xml:space="preserve"> Although some statements refer to administrative and construction related activities which will occur after award, they are provided for information to convey how a </w:t>
      </w:r>
      <w:r w:rsidR="00406DB2" w:rsidRPr="00284A46">
        <w:rPr>
          <w:rFonts w:ascii="Cambria" w:hAnsi="Cambria"/>
          <w:b w:val="0"/>
          <w:i w:val="0"/>
          <w:spacing w:val="-3"/>
          <w:sz w:val="24"/>
          <w:szCs w:val="24"/>
        </w:rPr>
        <w:t>TO</w:t>
      </w:r>
      <w:r w:rsidR="00E800F9" w:rsidRPr="00284A46">
        <w:rPr>
          <w:rFonts w:ascii="Cambria" w:hAnsi="Cambria"/>
          <w:b w:val="0"/>
          <w:i w:val="0"/>
          <w:spacing w:val="-3"/>
          <w:sz w:val="24"/>
          <w:szCs w:val="24"/>
        </w:rPr>
        <w:t xml:space="preserve"> is typically written.</w:t>
      </w:r>
      <w:r w:rsidR="00277665" w:rsidRPr="00284A46">
        <w:rPr>
          <w:rFonts w:ascii="Cambria" w:hAnsi="Cambria"/>
          <w:b w:val="0"/>
          <w:i w:val="0"/>
          <w:spacing w:val="-3"/>
          <w:sz w:val="24"/>
          <w:szCs w:val="24"/>
        </w:rPr>
        <w:t xml:space="preserve"> General contract requirements are provided in the Basic SOW and its accompanying appendices.</w:t>
      </w:r>
      <w:r w:rsidR="002C1FBD">
        <w:rPr>
          <w:rFonts w:ascii="Cambria" w:hAnsi="Cambria"/>
          <w:b w:val="0"/>
          <w:i w:val="0"/>
          <w:spacing w:val="-3"/>
          <w:sz w:val="24"/>
          <w:szCs w:val="24"/>
        </w:rPr>
        <w:t xml:space="preserve"> This SOW provides TO project specific information and requirements. </w:t>
      </w:r>
    </w:p>
    <w:p w14:paraId="7948F542" w14:textId="77777777" w:rsidR="00A50B05" w:rsidRPr="00BB72BF" w:rsidRDefault="00A50B05" w:rsidP="006032F9">
      <w:pPr>
        <w:pStyle w:val="BodyText"/>
        <w:kinsoku w:val="0"/>
        <w:overflowPunct w:val="0"/>
        <w:ind w:left="90"/>
        <w:rPr>
          <w:rFonts w:ascii="Cambria" w:hAnsi="Cambria" w:cs="Calibri"/>
        </w:rPr>
      </w:pPr>
    </w:p>
    <w:p w14:paraId="7948F543" w14:textId="77777777" w:rsidR="00284A46" w:rsidRDefault="00282400" w:rsidP="00E71EFA">
      <w:pPr>
        <w:pStyle w:val="ListParagraph"/>
        <w:numPr>
          <w:ilvl w:val="1"/>
          <w:numId w:val="31"/>
        </w:numPr>
        <w:tabs>
          <w:tab w:val="left" w:pos="0"/>
        </w:tabs>
        <w:kinsoku w:val="0"/>
        <w:overflowPunct w:val="0"/>
        <w:ind w:left="540" w:right="193" w:hanging="540"/>
        <w:rPr>
          <w:rFonts w:ascii="Cambria" w:hAnsi="Cambria" w:cs="Calibri"/>
        </w:rPr>
      </w:pPr>
      <w:r w:rsidRPr="00282400">
        <w:rPr>
          <w:rFonts w:ascii="Cambria" w:hAnsi="Cambria" w:cs="Calibri"/>
          <w:b/>
        </w:rPr>
        <w:t>Design Services.</w:t>
      </w:r>
      <w:r>
        <w:rPr>
          <w:rFonts w:ascii="Cambria" w:hAnsi="Cambria" w:cs="Calibri"/>
        </w:rPr>
        <w:t xml:space="preserve"> </w:t>
      </w:r>
    </w:p>
    <w:p w14:paraId="7948F544" w14:textId="2BB80440" w:rsidR="00A50B05" w:rsidRPr="00BB72BF" w:rsidRDefault="00A50B05" w:rsidP="008E38D9">
      <w:pPr>
        <w:pStyle w:val="ListParagraph"/>
        <w:tabs>
          <w:tab w:val="left" w:pos="540"/>
        </w:tabs>
        <w:kinsoku w:val="0"/>
        <w:overflowPunct w:val="0"/>
        <w:ind w:left="540" w:right="193"/>
        <w:rPr>
          <w:rFonts w:ascii="Cambria" w:hAnsi="Cambria" w:cs="Calibri"/>
        </w:rPr>
      </w:pPr>
      <w:r w:rsidRPr="00BB72BF">
        <w:rPr>
          <w:rFonts w:ascii="Cambria" w:hAnsi="Cambria" w:cs="Calibri"/>
        </w:rPr>
        <w:t xml:space="preserve">All design services furnished by the </w:t>
      </w:r>
      <w:r w:rsidR="00EC1BC5" w:rsidRPr="00BB72BF">
        <w:rPr>
          <w:rFonts w:ascii="Cambria" w:hAnsi="Cambria" w:cs="Calibri"/>
        </w:rPr>
        <w:t>MACC IV</w:t>
      </w:r>
      <w:r w:rsidRPr="00BB72BF">
        <w:rPr>
          <w:rFonts w:ascii="Cambria" w:hAnsi="Cambria" w:cs="Calibri"/>
        </w:rPr>
        <w:t xml:space="preserve"> contractor</w:t>
      </w:r>
      <w:r w:rsidR="00406DB2">
        <w:rPr>
          <w:rFonts w:ascii="Cambria" w:hAnsi="Cambria" w:cs="Calibri"/>
        </w:rPr>
        <w:t>,</w:t>
      </w:r>
      <w:r w:rsidRPr="00BB72BF">
        <w:rPr>
          <w:rFonts w:ascii="Cambria" w:hAnsi="Cambria" w:cs="Calibri"/>
        </w:rPr>
        <w:t xml:space="preserve"> </w:t>
      </w:r>
      <w:r w:rsidR="00282400">
        <w:rPr>
          <w:rFonts w:ascii="Cambria" w:hAnsi="Cambria" w:cs="Calibri"/>
        </w:rPr>
        <w:t xml:space="preserve">in connection with this </w:t>
      </w:r>
      <w:r w:rsidR="00841537">
        <w:rPr>
          <w:rFonts w:ascii="Cambria" w:hAnsi="Cambria" w:cs="Calibri"/>
        </w:rPr>
        <w:t>TO proposal</w:t>
      </w:r>
      <w:r w:rsidR="00406DB2">
        <w:rPr>
          <w:rFonts w:ascii="Cambria" w:hAnsi="Cambria" w:cs="Calibri"/>
        </w:rPr>
        <w:t>,</w:t>
      </w:r>
      <w:r w:rsidR="00282400">
        <w:rPr>
          <w:rFonts w:ascii="Cambria" w:hAnsi="Cambria" w:cs="Calibri"/>
        </w:rPr>
        <w:t xml:space="preserve"> </w:t>
      </w:r>
      <w:r w:rsidRPr="00BB72BF">
        <w:rPr>
          <w:rFonts w:ascii="Cambria" w:hAnsi="Cambria" w:cs="Calibri"/>
        </w:rPr>
        <w:t xml:space="preserve">shall be performed under the direct supervision of licensed Professional Engineers (PE) and Architects. The </w:t>
      </w:r>
      <w:r w:rsidR="00247CE5">
        <w:rPr>
          <w:rFonts w:ascii="Cambria" w:hAnsi="Cambria" w:cs="Calibri"/>
        </w:rPr>
        <w:t>contractor, through its design team</w:t>
      </w:r>
      <w:r w:rsidRPr="00BB72BF">
        <w:rPr>
          <w:rFonts w:ascii="Cambria" w:hAnsi="Cambria" w:cs="Calibri"/>
        </w:rPr>
        <w:t>, is responsible for the accuracy, adequacy, timeliness and professionalism of the design solutions and design documents. The contractor shall ensure design solutions meet the requirements of the contract</w:t>
      </w:r>
      <w:r w:rsidRPr="00BB72BF">
        <w:rPr>
          <w:rFonts w:ascii="Cambria" w:hAnsi="Cambria" w:cs="Calibri"/>
          <w:spacing w:val="-10"/>
        </w:rPr>
        <w:t xml:space="preserve"> </w:t>
      </w:r>
      <w:r w:rsidRPr="00BB72BF">
        <w:rPr>
          <w:rFonts w:ascii="Cambria" w:hAnsi="Cambria" w:cs="Calibri"/>
        </w:rPr>
        <w:t>documents.</w:t>
      </w:r>
    </w:p>
    <w:p w14:paraId="7948F545" w14:textId="77777777" w:rsidR="00A50B05" w:rsidRPr="00BB72BF" w:rsidRDefault="00A50B05" w:rsidP="006032F9">
      <w:pPr>
        <w:pStyle w:val="BodyText"/>
        <w:kinsoku w:val="0"/>
        <w:overflowPunct w:val="0"/>
        <w:spacing w:before="11"/>
        <w:ind w:left="90"/>
        <w:rPr>
          <w:rFonts w:ascii="Cambria" w:hAnsi="Cambria" w:cs="Calibri"/>
          <w:sz w:val="23"/>
          <w:szCs w:val="23"/>
        </w:rPr>
      </w:pPr>
    </w:p>
    <w:p w14:paraId="7948F546" w14:textId="77777777" w:rsidR="008E38D9" w:rsidRPr="00AA60FA" w:rsidRDefault="00406DB2" w:rsidP="00E71EFA">
      <w:pPr>
        <w:pStyle w:val="ListParagraph"/>
        <w:numPr>
          <w:ilvl w:val="1"/>
          <w:numId w:val="31"/>
        </w:numPr>
        <w:tabs>
          <w:tab w:val="left" w:pos="0"/>
        </w:tabs>
        <w:kinsoku w:val="0"/>
        <w:overflowPunct w:val="0"/>
        <w:ind w:left="540" w:right="321" w:hanging="540"/>
        <w:rPr>
          <w:rFonts w:ascii="Cambria" w:hAnsi="Cambria" w:cs="Calibri"/>
        </w:rPr>
      </w:pPr>
      <w:r w:rsidRPr="00AA60FA">
        <w:rPr>
          <w:rFonts w:ascii="Cambria" w:hAnsi="Cambria" w:cs="Calibri"/>
          <w:b/>
        </w:rPr>
        <w:t>Program Management.</w:t>
      </w:r>
    </w:p>
    <w:p w14:paraId="7948F547" w14:textId="77777777" w:rsidR="00A50B05" w:rsidRPr="00BB72BF" w:rsidRDefault="00A50B05" w:rsidP="008E38D9">
      <w:pPr>
        <w:pStyle w:val="ListParagraph"/>
        <w:tabs>
          <w:tab w:val="left" w:pos="540"/>
        </w:tabs>
        <w:kinsoku w:val="0"/>
        <w:overflowPunct w:val="0"/>
        <w:ind w:left="540" w:right="321"/>
        <w:rPr>
          <w:rFonts w:ascii="Cambria" w:hAnsi="Cambria" w:cs="Calibri"/>
        </w:rPr>
      </w:pPr>
      <w:r w:rsidRPr="00AA60FA">
        <w:rPr>
          <w:rFonts w:ascii="Cambria" w:hAnsi="Cambria" w:cs="Calibri"/>
        </w:rPr>
        <w:t>Efficient project management</w:t>
      </w:r>
      <w:r w:rsidRPr="00BB72BF">
        <w:rPr>
          <w:rFonts w:ascii="Cambria" w:hAnsi="Cambria" w:cs="Calibri"/>
        </w:rPr>
        <w:t xml:space="preserve"> shall include accurate on-time submittals for successful project execution. Technical requirements include early involvement in the process to allow for the development of the most cost-effective and technically-sound design solution. The contractor shall perform all work in accordance with (IAW) federal, state, and local statutes and</w:t>
      </w:r>
      <w:r w:rsidRPr="00BB72BF">
        <w:rPr>
          <w:rFonts w:ascii="Cambria" w:hAnsi="Cambria" w:cs="Calibri"/>
          <w:spacing w:val="-24"/>
        </w:rPr>
        <w:t xml:space="preserve"> </w:t>
      </w:r>
      <w:r w:rsidRPr="00BB72BF">
        <w:rPr>
          <w:rFonts w:ascii="Cambria" w:hAnsi="Cambria" w:cs="Calibri"/>
        </w:rPr>
        <w:t>regulations.</w:t>
      </w:r>
    </w:p>
    <w:p w14:paraId="7948F548" w14:textId="77777777" w:rsidR="002017CE" w:rsidRPr="00BB72BF" w:rsidRDefault="002017CE" w:rsidP="002017CE">
      <w:pPr>
        <w:pStyle w:val="ListParagraph"/>
        <w:tabs>
          <w:tab w:val="left" w:pos="660"/>
        </w:tabs>
        <w:kinsoku w:val="0"/>
        <w:overflowPunct w:val="0"/>
        <w:ind w:left="90" w:right="321"/>
        <w:rPr>
          <w:rFonts w:ascii="Cambria" w:hAnsi="Cambria" w:cs="Calibri"/>
        </w:rPr>
      </w:pPr>
    </w:p>
    <w:p w14:paraId="7948F549" w14:textId="77777777" w:rsidR="008E38D9" w:rsidRPr="000D62A3" w:rsidRDefault="00A50B05" w:rsidP="00E71EFA">
      <w:pPr>
        <w:pStyle w:val="ListParagraph"/>
        <w:numPr>
          <w:ilvl w:val="1"/>
          <w:numId w:val="31"/>
        </w:numPr>
        <w:tabs>
          <w:tab w:val="left" w:pos="0"/>
        </w:tabs>
        <w:kinsoku w:val="0"/>
        <w:overflowPunct w:val="0"/>
        <w:spacing w:before="11"/>
        <w:ind w:left="540" w:right="321" w:hanging="540"/>
        <w:rPr>
          <w:rFonts w:ascii="Cambria" w:hAnsi="Cambria"/>
          <w:highlight w:val="yellow"/>
        </w:rPr>
      </w:pPr>
      <w:r w:rsidRPr="000D62A3">
        <w:rPr>
          <w:rFonts w:ascii="Cambria" w:hAnsi="Cambria" w:cs="Calibri"/>
          <w:b/>
          <w:highlight w:val="yellow"/>
        </w:rPr>
        <w:t xml:space="preserve">Building </w:t>
      </w:r>
      <w:r w:rsidR="00EC1BC5" w:rsidRPr="000D62A3">
        <w:rPr>
          <w:rFonts w:ascii="Cambria" w:hAnsi="Cambria" w:cs="Calibri"/>
          <w:b/>
          <w:highlight w:val="yellow"/>
        </w:rPr>
        <w:t>2113</w:t>
      </w:r>
      <w:r w:rsidRPr="000D62A3">
        <w:rPr>
          <w:rFonts w:ascii="Cambria" w:hAnsi="Cambria" w:cs="Calibri"/>
          <w:b/>
          <w:highlight w:val="yellow"/>
        </w:rPr>
        <w:t xml:space="preserve"> (B</w:t>
      </w:r>
      <w:r w:rsidR="00EC1BC5" w:rsidRPr="000D62A3">
        <w:rPr>
          <w:rFonts w:ascii="Cambria" w:hAnsi="Cambria" w:cs="Calibri"/>
          <w:b/>
          <w:highlight w:val="yellow"/>
        </w:rPr>
        <w:t>2113</w:t>
      </w:r>
      <w:r w:rsidRPr="000D62A3">
        <w:rPr>
          <w:rFonts w:ascii="Cambria" w:hAnsi="Cambria" w:cs="Calibri"/>
          <w:b/>
          <w:highlight w:val="yellow"/>
        </w:rPr>
        <w:t xml:space="preserve">) </w:t>
      </w:r>
      <w:r w:rsidR="00282400" w:rsidRPr="000D62A3">
        <w:rPr>
          <w:rFonts w:ascii="Cambria" w:hAnsi="Cambria" w:cs="Calibri"/>
          <w:b/>
          <w:highlight w:val="yellow"/>
        </w:rPr>
        <w:t>Information and Requirements</w:t>
      </w:r>
      <w:r w:rsidR="00282400" w:rsidRPr="000D62A3">
        <w:rPr>
          <w:rFonts w:ascii="Cambria" w:hAnsi="Cambria" w:cs="Calibri"/>
          <w:highlight w:val="yellow"/>
        </w:rPr>
        <w:t xml:space="preserve">. </w:t>
      </w:r>
    </w:p>
    <w:p w14:paraId="7948F54A" w14:textId="77777777" w:rsidR="00282400" w:rsidRPr="00282400" w:rsidRDefault="00282400" w:rsidP="008E38D9">
      <w:pPr>
        <w:pStyle w:val="ListParagraph"/>
        <w:tabs>
          <w:tab w:val="left" w:pos="630"/>
        </w:tabs>
        <w:kinsoku w:val="0"/>
        <w:overflowPunct w:val="0"/>
        <w:spacing w:before="11"/>
        <w:ind w:left="540" w:right="321"/>
        <w:rPr>
          <w:rFonts w:ascii="Cambria" w:hAnsi="Cambria"/>
        </w:rPr>
      </w:pPr>
      <w:r>
        <w:rPr>
          <w:rFonts w:ascii="Cambria" w:hAnsi="Cambria" w:cs="Calibri"/>
        </w:rPr>
        <w:t xml:space="preserve">B2113 </w:t>
      </w:r>
      <w:r w:rsidR="00A50B05" w:rsidRPr="00BB72BF">
        <w:rPr>
          <w:rFonts w:ascii="Cambria" w:hAnsi="Cambria" w:cs="Calibri"/>
        </w:rPr>
        <w:t xml:space="preserve">is the location for the </w:t>
      </w:r>
      <w:r w:rsidR="00B356E7" w:rsidRPr="00BB72BF">
        <w:rPr>
          <w:rFonts w:ascii="Cambria" w:hAnsi="Cambria" w:cs="Calibri"/>
        </w:rPr>
        <w:t>Hill Missile Maintenance Facility</w:t>
      </w:r>
      <w:r w:rsidR="00EB6E51" w:rsidRPr="00BB72BF">
        <w:rPr>
          <w:rFonts w:ascii="Cambria" w:hAnsi="Cambria" w:cs="Calibri"/>
        </w:rPr>
        <w:t xml:space="preserve"> which is operated and maintained by the 309th MXSG</w:t>
      </w:r>
      <w:r w:rsidR="00A50B05" w:rsidRPr="00BB72BF">
        <w:rPr>
          <w:rFonts w:ascii="Cambria" w:hAnsi="Cambria" w:cs="Calibri"/>
        </w:rPr>
        <w:t xml:space="preserve">. The facility was </w:t>
      </w:r>
      <w:r w:rsidR="000D1886">
        <w:rPr>
          <w:rFonts w:ascii="Cambria" w:hAnsi="Cambria" w:cs="Calibri"/>
        </w:rPr>
        <w:t xml:space="preserve">originally </w:t>
      </w:r>
      <w:r w:rsidR="00A50B05" w:rsidRPr="00BB72BF">
        <w:rPr>
          <w:rFonts w:ascii="Cambria" w:hAnsi="Cambria" w:cs="Calibri"/>
        </w:rPr>
        <w:t>built in the 19</w:t>
      </w:r>
      <w:r w:rsidR="005939EA">
        <w:rPr>
          <w:rFonts w:ascii="Cambria" w:hAnsi="Cambria" w:cs="Calibri"/>
        </w:rPr>
        <w:t>5</w:t>
      </w:r>
      <w:r w:rsidR="00A50B05" w:rsidRPr="00BB72BF">
        <w:rPr>
          <w:rFonts w:ascii="Cambria" w:hAnsi="Cambria" w:cs="Calibri"/>
        </w:rPr>
        <w:t xml:space="preserve">0’s, and </w:t>
      </w:r>
      <w:r w:rsidR="00B356E7" w:rsidRPr="00BB72BF">
        <w:rPr>
          <w:rFonts w:ascii="Cambria" w:hAnsi="Cambria" w:cs="Calibri"/>
        </w:rPr>
        <w:t>consists of 16 bays which house offices</w:t>
      </w:r>
      <w:r>
        <w:rPr>
          <w:rFonts w:ascii="Cambria" w:hAnsi="Cambria" w:cs="Calibri"/>
        </w:rPr>
        <w:t xml:space="preserve"> and control areas</w:t>
      </w:r>
      <w:r w:rsidR="00B356E7" w:rsidRPr="00BB72BF">
        <w:rPr>
          <w:rFonts w:ascii="Cambria" w:hAnsi="Cambria" w:cs="Calibri"/>
        </w:rPr>
        <w:t>, missile x-ray facilities, munition storage and record storage areas</w:t>
      </w:r>
      <w:r w:rsidR="00A50B05" w:rsidRPr="00BB72BF">
        <w:rPr>
          <w:rFonts w:ascii="Cambria" w:hAnsi="Cambria" w:cs="Calibri"/>
        </w:rPr>
        <w:t xml:space="preserve">. </w:t>
      </w:r>
      <w:r w:rsidR="00A50B05" w:rsidRPr="000D62A3">
        <w:rPr>
          <w:rFonts w:ascii="Cambria" w:hAnsi="Cambria" w:cs="Calibri"/>
          <w:highlight w:val="yellow"/>
        </w:rPr>
        <w:t xml:space="preserve">This </w:t>
      </w:r>
      <w:r w:rsidR="00EC1BC5" w:rsidRPr="000D62A3">
        <w:rPr>
          <w:rFonts w:ascii="Cambria" w:hAnsi="Cambria" w:cs="Calibri"/>
          <w:highlight w:val="yellow"/>
        </w:rPr>
        <w:t>MACC IV</w:t>
      </w:r>
      <w:r w:rsidR="00A50B05" w:rsidRPr="000D62A3">
        <w:rPr>
          <w:rFonts w:ascii="Cambria" w:hAnsi="Cambria" w:cs="Calibri"/>
          <w:highlight w:val="yellow"/>
        </w:rPr>
        <w:t xml:space="preserve"> </w:t>
      </w:r>
      <w:r w:rsidR="005732B9" w:rsidRPr="000D62A3">
        <w:rPr>
          <w:rFonts w:ascii="Cambria" w:hAnsi="Cambria" w:cs="Calibri"/>
          <w:highlight w:val="yellow"/>
        </w:rPr>
        <w:t>Sample</w:t>
      </w:r>
      <w:r w:rsidR="00A50B05" w:rsidRPr="000D62A3">
        <w:rPr>
          <w:rFonts w:ascii="Cambria" w:hAnsi="Cambria" w:cs="Calibri"/>
          <w:highlight w:val="yellow"/>
        </w:rPr>
        <w:t xml:space="preserve"> Project</w:t>
      </w:r>
      <w:r w:rsidR="00A50B05" w:rsidRPr="00BB72BF">
        <w:rPr>
          <w:rFonts w:ascii="Cambria" w:hAnsi="Cambria" w:cs="Calibri"/>
        </w:rPr>
        <w:t xml:space="preserve"> will </w:t>
      </w:r>
      <w:r w:rsidR="00EB6E51" w:rsidRPr="00BB72BF">
        <w:rPr>
          <w:rFonts w:ascii="Cambria" w:hAnsi="Cambria" w:cs="Calibri"/>
        </w:rPr>
        <w:t xml:space="preserve">address various </w:t>
      </w:r>
      <w:r w:rsidR="007C7033" w:rsidRPr="00BB72BF">
        <w:rPr>
          <w:rFonts w:ascii="Cambria" w:hAnsi="Cambria" w:cs="Calibri"/>
        </w:rPr>
        <w:t xml:space="preserve">facility </w:t>
      </w:r>
      <w:r w:rsidR="00EB6E51" w:rsidRPr="00BB72BF">
        <w:rPr>
          <w:rFonts w:ascii="Cambria" w:hAnsi="Cambria" w:cs="Calibri"/>
        </w:rPr>
        <w:t xml:space="preserve">deficiencies and provide a general building upgrade to current codes and standards. </w:t>
      </w:r>
      <w:r w:rsidR="006032F9" w:rsidRPr="00BB72BF">
        <w:rPr>
          <w:rFonts w:ascii="Cambria" w:hAnsi="Cambria" w:cs="Calibri"/>
        </w:rPr>
        <w:t xml:space="preserve">All bays are monitored by CMAK B-928 missile maintenance and will need to be </w:t>
      </w:r>
      <w:r w:rsidR="007C7033" w:rsidRPr="00BB72BF">
        <w:rPr>
          <w:rFonts w:ascii="Cambria" w:hAnsi="Cambria" w:cs="Calibri"/>
        </w:rPr>
        <w:t>connected</w:t>
      </w:r>
      <w:r w:rsidR="006032F9" w:rsidRPr="00BB72BF">
        <w:rPr>
          <w:rFonts w:ascii="Cambria" w:hAnsi="Cambria" w:cs="Calibri"/>
        </w:rPr>
        <w:t xml:space="preserve"> back into the</w:t>
      </w:r>
      <w:r>
        <w:rPr>
          <w:rFonts w:ascii="Cambria" w:hAnsi="Cambria" w:cs="Calibri"/>
        </w:rPr>
        <w:t xml:space="preserve"> system headend equipment</w:t>
      </w:r>
      <w:r w:rsidR="007C7033" w:rsidRPr="00BB72BF">
        <w:rPr>
          <w:rFonts w:ascii="Cambria" w:hAnsi="Cambria" w:cs="Calibri"/>
        </w:rPr>
        <w:t>.</w:t>
      </w:r>
      <w:r w:rsidR="006032F9" w:rsidRPr="00BB72BF">
        <w:rPr>
          <w:rFonts w:ascii="Cambria" w:hAnsi="Cambria" w:cs="Calibri"/>
        </w:rPr>
        <w:t xml:space="preserve"> </w:t>
      </w:r>
      <w:r w:rsidRPr="00282400">
        <w:rPr>
          <w:rFonts w:ascii="Cambria" w:hAnsi="Cambria" w:cs="Calibri"/>
        </w:rPr>
        <w:t>Detailed project requirements are listed by discipline in the sections to follow.</w:t>
      </w:r>
    </w:p>
    <w:p w14:paraId="7948F54B" w14:textId="77777777" w:rsidR="00282400" w:rsidRPr="00282400" w:rsidRDefault="00282400" w:rsidP="00282400">
      <w:pPr>
        <w:pStyle w:val="ListParagraph"/>
        <w:tabs>
          <w:tab w:val="left" w:pos="0"/>
        </w:tabs>
        <w:kinsoku w:val="0"/>
        <w:overflowPunct w:val="0"/>
        <w:spacing w:before="11"/>
        <w:ind w:left="540" w:right="321"/>
        <w:rPr>
          <w:rFonts w:ascii="Cambria" w:hAnsi="Cambria"/>
        </w:rPr>
      </w:pPr>
    </w:p>
    <w:p w14:paraId="7948F54C" w14:textId="77777777" w:rsidR="008E38D9" w:rsidRDefault="00282400" w:rsidP="00282400">
      <w:pPr>
        <w:pStyle w:val="ListParagraph"/>
        <w:numPr>
          <w:ilvl w:val="2"/>
          <w:numId w:val="31"/>
        </w:numPr>
        <w:tabs>
          <w:tab w:val="left" w:pos="0"/>
        </w:tabs>
        <w:kinsoku w:val="0"/>
        <w:overflowPunct w:val="0"/>
        <w:spacing w:before="11"/>
        <w:ind w:left="1260" w:right="321" w:hanging="720"/>
        <w:rPr>
          <w:rFonts w:ascii="Cambria" w:hAnsi="Cambria"/>
        </w:rPr>
      </w:pPr>
      <w:r w:rsidRPr="00282400">
        <w:rPr>
          <w:rFonts w:ascii="Cambria" w:hAnsi="Cambria" w:cs="Calibri"/>
          <w:b/>
        </w:rPr>
        <w:t>Coordination with other HAFB entities.</w:t>
      </w:r>
      <w:r>
        <w:rPr>
          <w:rFonts w:ascii="Cambria" w:hAnsi="Cambria"/>
        </w:rPr>
        <w:t xml:space="preserve"> </w:t>
      </w:r>
    </w:p>
    <w:p w14:paraId="7948F54D" w14:textId="6EDFA1CE" w:rsidR="00282400" w:rsidRPr="00282400" w:rsidRDefault="39FEC397" w:rsidP="008E38D9">
      <w:pPr>
        <w:pStyle w:val="ListParagraph"/>
        <w:tabs>
          <w:tab w:val="left" w:pos="0"/>
        </w:tabs>
        <w:kinsoku w:val="0"/>
        <w:overflowPunct w:val="0"/>
        <w:spacing w:before="11"/>
        <w:ind w:left="1260" w:right="321"/>
        <w:rPr>
          <w:rFonts w:ascii="Cambria" w:hAnsi="Cambria"/>
        </w:rPr>
      </w:pPr>
      <w:r w:rsidRPr="70A55F48">
        <w:rPr>
          <w:rFonts w:ascii="Cambria" w:hAnsi="Cambria" w:cs="Calibri"/>
        </w:rPr>
        <w:t xml:space="preserve">During actual project execution </w:t>
      </w:r>
      <w:r w:rsidR="72A3B3AB" w:rsidRPr="70A55F48">
        <w:rPr>
          <w:rFonts w:ascii="Cambria" w:hAnsi="Cambria" w:cs="Calibri"/>
        </w:rPr>
        <w:t>t</w:t>
      </w:r>
      <w:r w:rsidR="006032F9" w:rsidRPr="70A55F48">
        <w:rPr>
          <w:rFonts w:ascii="Cambria" w:hAnsi="Cambria" w:cs="Calibri"/>
        </w:rPr>
        <w:t>his projec</w:t>
      </w:r>
      <w:r w:rsidR="00282400" w:rsidRPr="70A55F48">
        <w:rPr>
          <w:rFonts w:ascii="Cambria" w:hAnsi="Cambria" w:cs="Calibri"/>
        </w:rPr>
        <w:t xml:space="preserve">t will </w:t>
      </w:r>
      <w:r w:rsidR="000D1886" w:rsidRPr="70A55F48">
        <w:rPr>
          <w:rFonts w:ascii="Cambria" w:hAnsi="Cambria" w:cs="Calibri"/>
        </w:rPr>
        <w:t>require coordination with</w:t>
      </w:r>
      <w:r w:rsidR="00282400" w:rsidRPr="70A55F48">
        <w:rPr>
          <w:rFonts w:ascii="Cambria" w:hAnsi="Cambria" w:cs="Calibri"/>
        </w:rPr>
        <w:t xml:space="preserve"> Missile M</w:t>
      </w:r>
      <w:r w:rsidR="006032F9" w:rsidRPr="70A55F48">
        <w:rPr>
          <w:rFonts w:ascii="Cambria" w:hAnsi="Cambria" w:cs="Calibri"/>
        </w:rPr>
        <w:t xml:space="preserve">aintenance, Explosive </w:t>
      </w:r>
      <w:r w:rsidR="58C6CEC4" w:rsidRPr="70A55F48">
        <w:rPr>
          <w:rFonts w:ascii="Cambria" w:hAnsi="Cambria" w:cs="Calibri"/>
        </w:rPr>
        <w:t>S</w:t>
      </w:r>
      <w:r w:rsidR="006032F9" w:rsidRPr="70A55F48">
        <w:rPr>
          <w:rFonts w:ascii="Cambria" w:hAnsi="Cambria" w:cs="Calibri"/>
        </w:rPr>
        <w:t>afety,</w:t>
      </w:r>
      <w:r w:rsidR="00282400" w:rsidRPr="70A55F48">
        <w:rPr>
          <w:rFonts w:ascii="Cambria" w:hAnsi="Cambria" w:cs="Calibri"/>
        </w:rPr>
        <w:t xml:space="preserve"> Base Safety, </w:t>
      </w:r>
      <w:r w:rsidR="000D1886" w:rsidRPr="70A55F48">
        <w:rPr>
          <w:rFonts w:ascii="Cambria" w:hAnsi="Cambria" w:cs="Calibri"/>
        </w:rPr>
        <w:t xml:space="preserve">and Facility Managers for </w:t>
      </w:r>
      <w:r w:rsidR="00282400" w:rsidRPr="70A55F48">
        <w:rPr>
          <w:rFonts w:ascii="Cambria" w:hAnsi="Cambria" w:cs="Calibri"/>
        </w:rPr>
        <w:t>B383 and B385.</w:t>
      </w:r>
    </w:p>
    <w:p w14:paraId="7948F54E" w14:textId="77777777" w:rsidR="00282400" w:rsidRPr="00282400" w:rsidRDefault="00282400" w:rsidP="00282400">
      <w:pPr>
        <w:pStyle w:val="ListParagraph"/>
        <w:tabs>
          <w:tab w:val="left" w:pos="0"/>
        </w:tabs>
        <w:kinsoku w:val="0"/>
        <w:overflowPunct w:val="0"/>
        <w:spacing w:before="11"/>
        <w:ind w:left="1260" w:right="321"/>
        <w:rPr>
          <w:rFonts w:ascii="Cambria" w:hAnsi="Cambria"/>
        </w:rPr>
      </w:pPr>
    </w:p>
    <w:p w14:paraId="7948F54F" w14:textId="77777777" w:rsidR="008E38D9" w:rsidRPr="008E38D9" w:rsidRDefault="00282400" w:rsidP="00282400">
      <w:pPr>
        <w:pStyle w:val="ListParagraph"/>
        <w:numPr>
          <w:ilvl w:val="2"/>
          <w:numId w:val="31"/>
        </w:numPr>
        <w:tabs>
          <w:tab w:val="left" w:pos="0"/>
        </w:tabs>
        <w:kinsoku w:val="0"/>
        <w:overflowPunct w:val="0"/>
        <w:spacing w:before="11"/>
        <w:ind w:left="1260" w:right="321" w:hanging="720"/>
        <w:rPr>
          <w:rFonts w:ascii="Cambria" w:hAnsi="Cambria"/>
        </w:rPr>
      </w:pPr>
      <w:r w:rsidRPr="00282400">
        <w:rPr>
          <w:rFonts w:ascii="Cambria" w:hAnsi="Cambria" w:cs="Calibri"/>
          <w:b/>
        </w:rPr>
        <w:t>Asbestos and lead based removal.</w:t>
      </w:r>
      <w:r>
        <w:rPr>
          <w:rFonts w:ascii="Cambria" w:hAnsi="Cambria" w:cs="Calibri"/>
        </w:rPr>
        <w:t xml:space="preserve"> </w:t>
      </w:r>
    </w:p>
    <w:p w14:paraId="7948F550" w14:textId="0001565B" w:rsidR="006032F9" w:rsidRPr="00282400" w:rsidRDefault="00406DB2" w:rsidP="00217438">
      <w:pPr>
        <w:pStyle w:val="ListParagraph"/>
        <w:tabs>
          <w:tab w:val="left" w:pos="0"/>
        </w:tabs>
        <w:kinsoku w:val="0"/>
        <w:overflowPunct w:val="0"/>
        <w:spacing w:before="11"/>
        <w:ind w:left="1260" w:right="321"/>
        <w:rPr>
          <w:rFonts w:ascii="Cambria" w:hAnsi="Cambria"/>
        </w:rPr>
      </w:pPr>
      <w:r w:rsidRPr="70A55F48">
        <w:rPr>
          <w:rFonts w:ascii="Cambria" w:hAnsi="Cambria" w:cs="Calibri"/>
        </w:rPr>
        <w:t>Refer to Asbestos and Lead-Based Paint Report</w:t>
      </w:r>
      <w:r w:rsidR="1B4D75E9" w:rsidRPr="70A55F48">
        <w:rPr>
          <w:rFonts w:ascii="Cambria" w:hAnsi="Cambria" w:cs="Calibri"/>
        </w:rPr>
        <w:t xml:space="preserve"> (See Appendix)</w:t>
      </w:r>
      <w:r w:rsidRPr="70A55F48">
        <w:rPr>
          <w:rFonts w:ascii="Cambria" w:hAnsi="Cambria" w:cs="Calibri"/>
        </w:rPr>
        <w:t>. Provide proposal by an approved asbestos and lead-based paint abatement contractor to address the mediation and removal of hazardous materials identified in the report.</w:t>
      </w:r>
      <w:r w:rsidR="00584C27" w:rsidRPr="70A55F48">
        <w:rPr>
          <w:rFonts w:ascii="Cambria" w:hAnsi="Cambria"/>
        </w:rPr>
        <w:t xml:space="preserve"> </w:t>
      </w:r>
      <w:r w:rsidR="20F1B420" w:rsidRPr="70A55F48">
        <w:rPr>
          <w:rFonts w:ascii="Cambria" w:eastAsia="Cambria" w:hAnsi="Cambria" w:cs="Cambria"/>
        </w:rPr>
        <w:t xml:space="preserve">Refer </w:t>
      </w:r>
      <w:r w:rsidR="20F1B420" w:rsidRPr="70A55F48">
        <w:rPr>
          <w:rFonts w:ascii="Cambria" w:eastAsia="Cambria" w:hAnsi="Cambria" w:cs="Cambria"/>
        </w:rPr>
        <w:lastRenderedPageBreak/>
        <w:t xml:space="preserve">to Basic SOW Appendix for qualifications requirements for abatement contractor. </w:t>
      </w:r>
      <w:r w:rsidR="00E13CB7" w:rsidRPr="70A55F48">
        <w:rPr>
          <w:rFonts w:ascii="Cambria" w:hAnsi="Cambria"/>
        </w:rPr>
        <w:t xml:space="preserve">Refer to Demolition and Concrete Section </w:t>
      </w:r>
      <w:r w:rsidR="00895983" w:rsidRPr="70A55F48">
        <w:rPr>
          <w:rFonts w:ascii="Cambria" w:hAnsi="Cambria"/>
        </w:rPr>
        <w:t>2.1</w:t>
      </w:r>
      <w:r w:rsidR="133CFA9E" w:rsidRPr="70A55F48">
        <w:rPr>
          <w:rFonts w:ascii="Cambria" w:hAnsi="Cambria"/>
        </w:rPr>
        <w:t xml:space="preserve"> for additional information and requirements</w:t>
      </w:r>
      <w:r w:rsidR="00E13CB7" w:rsidRPr="70A55F48">
        <w:rPr>
          <w:rFonts w:ascii="Cambria" w:hAnsi="Cambria"/>
        </w:rPr>
        <w:t>.</w:t>
      </w:r>
    </w:p>
    <w:p w14:paraId="7948F551" w14:textId="77777777" w:rsidR="006032F9" w:rsidRPr="00BB72BF" w:rsidRDefault="006032F9" w:rsidP="006032F9">
      <w:pPr>
        <w:ind w:left="90"/>
        <w:rPr>
          <w:rFonts w:ascii="Cambria" w:hAnsi="Cambria"/>
        </w:rPr>
      </w:pPr>
    </w:p>
    <w:p w14:paraId="7948F552" w14:textId="77777777" w:rsidR="00A50B05" w:rsidRPr="00BB72BF" w:rsidRDefault="00A50B05" w:rsidP="00E71EFA">
      <w:pPr>
        <w:pStyle w:val="Heading1"/>
        <w:numPr>
          <w:ilvl w:val="0"/>
          <w:numId w:val="31"/>
        </w:numPr>
        <w:tabs>
          <w:tab w:val="left" w:pos="480"/>
        </w:tabs>
        <w:kinsoku w:val="0"/>
        <w:overflowPunct w:val="0"/>
        <w:rPr>
          <w:rFonts w:ascii="Cambria" w:hAnsi="Cambria" w:cs="Calibri"/>
        </w:rPr>
      </w:pPr>
      <w:r w:rsidRPr="00BB72BF">
        <w:rPr>
          <w:rFonts w:ascii="Cambria" w:hAnsi="Cambria" w:cs="Calibri"/>
        </w:rPr>
        <w:t>PROJECT</w:t>
      </w:r>
      <w:r w:rsidRPr="00BB72BF">
        <w:rPr>
          <w:rFonts w:ascii="Cambria" w:hAnsi="Cambria" w:cs="Calibri"/>
          <w:spacing w:val="-10"/>
        </w:rPr>
        <w:t xml:space="preserve"> </w:t>
      </w:r>
      <w:r w:rsidRPr="00BB72BF">
        <w:rPr>
          <w:rFonts w:ascii="Cambria" w:hAnsi="Cambria" w:cs="Calibri"/>
        </w:rPr>
        <w:t>DESCRIPTION</w:t>
      </w:r>
    </w:p>
    <w:p w14:paraId="7948F553" w14:textId="77777777" w:rsidR="00A50B05" w:rsidRPr="00BB72BF" w:rsidRDefault="00A50B05" w:rsidP="006032F9">
      <w:pPr>
        <w:pStyle w:val="Heading1"/>
        <w:tabs>
          <w:tab w:val="left" w:pos="480"/>
        </w:tabs>
        <w:kinsoku w:val="0"/>
        <w:overflowPunct w:val="0"/>
        <w:ind w:left="90"/>
        <w:rPr>
          <w:rFonts w:ascii="Cambria" w:hAnsi="Cambria" w:cs="Calibri"/>
        </w:rPr>
      </w:pPr>
    </w:p>
    <w:p w14:paraId="7948F554" w14:textId="77777777" w:rsidR="008E38D9" w:rsidRPr="008E38D9" w:rsidRDefault="00A50B05" w:rsidP="00E558ED">
      <w:pPr>
        <w:pStyle w:val="ListParagraph"/>
        <w:numPr>
          <w:ilvl w:val="1"/>
          <w:numId w:val="31"/>
        </w:numPr>
        <w:tabs>
          <w:tab w:val="left" w:pos="0"/>
        </w:tabs>
        <w:kinsoku w:val="0"/>
        <w:overflowPunct w:val="0"/>
        <w:spacing w:before="71"/>
        <w:ind w:left="540" w:right="365" w:hanging="540"/>
        <w:rPr>
          <w:rFonts w:ascii="Cambria" w:hAnsi="Cambria" w:cs="Calibri"/>
        </w:rPr>
      </w:pPr>
      <w:r w:rsidRPr="00BB72BF">
        <w:rPr>
          <w:rFonts w:ascii="Cambria" w:hAnsi="Cambria" w:cs="Calibri"/>
          <w:b/>
          <w:bCs/>
        </w:rPr>
        <w:t>Demolition and Concrete</w:t>
      </w:r>
      <w:r w:rsidR="00E558ED">
        <w:rPr>
          <w:rFonts w:ascii="Cambria" w:hAnsi="Cambria" w:cs="Calibri"/>
          <w:b/>
          <w:bCs/>
        </w:rPr>
        <w:t>.</w:t>
      </w:r>
      <w:r w:rsidRPr="00BB72BF">
        <w:rPr>
          <w:rFonts w:ascii="Cambria" w:hAnsi="Cambria" w:cs="Calibri"/>
          <w:b/>
          <w:bCs/>
        </w:rPr>
        <w:t xml:space="preserve"> </w:t>
      </w:r>
    </w:p>
    <w:p w14:paraId="7948F555" w14:textId="0470391E" w:rsidR="00A50B05" w:rsidRDefault="00A50B05" w:rsidP="008E38D9">
      <w:pPr>
        <w:pStyle w:val="ListParagraph"/>
        <w:tabs>
          <w:tab w:val="left" w:pos="0"/>
        </w:tabs>
        <w:kinsoku w:val="0"/>
        <w:overflowPunct w:val="0"/>
        <w:spacing w:before="71"/>
        <w:ind w:left="540" w:right="365"/>
        <w:rPr>
          <w:rFonts w:ascii="Cambria" w:hAnsi="Cambria" w:cs="Calibri"/>
        </w:rPr>
      </w:pPr>
      <w:r w:rsidRPr="00BB72BF">
        <w:rPr>
          <w:rFonts w:ascii="Cambria" w:hAnsi="Cambria" w:cs="Calibri"/>
        </w:rPr>
        <w:t>All interfering demolition shall be completed before placement of new concrete or finish</w:t>
      </w:r>
      <w:r w:rsidR="00C7525C" w:rsidRPr="70A55F48">
        <w:rPr>
          <w:rFonts w:ascii="Cambria" w:hAnsi="Cambria" w:cs="Calibri"/>
        </w:rPr>
        <w:t>ing</w:t>
      </w:r>
      <w:r w:rsidRPr="00BB72BF">
        <w:rPr>
          <w:rFonts w:ascii="Cambria" w:hAnsi="Cambria" w:cs="Calibri"/>
        </w:rPr>
        <w:t xml:space="preserve"> work </w:t>
      </w:r>
      <w:r w:rsidR="00E558ED">
        <w:rPr>
          <w:rFonts w:ascii="Cambria" w:hAnsi="Cambria" w:cs="Calibri"/>
        </w:rPr>
        <w:t>in the building</w:t>
      </w:r>
      <w:r w:rsidRPr="00BB72BF">
        <w:rPr>
          <w:rFonts w:ascii="Cambria" w:hAnsi="Cambria" w:cs="Calibri"/>
        </w:rPr>
        <w:t xml:space="preserve">. All recyclable material removed shall be recorded on the </w:t>
      </w:r>
      <w:r w:rsidR="007867E7">
        <w:rPr>
          <w:rFonts w:ascii="Cambria" w:hAnsi="Cambria" w:cs="Calibri"/>
        </w:rPr>
        <w:t xml:space="preserve">approved </w:t>
      </w:r>
      <w:r w:rsidR="00E558ED">
        <w:rPr>
          <w:rFonts w:ascii="Cambria" w:hAnsi="Cambria" w:cs="Calibri"/>
        </w:rPr>
        <w:t>HAFB</w:t>
      </w:r>
      <w:r w:rsidRPr="00BB72BF">
        <w:rPr>
          <w:rFonts w:ascii="Cambria" w:hAnsi="Cambria" w:cs="Calibri"/>
        </w:rPr>
        <w:t xml:space="preserve"> Construction and Demolition Wa</w:t>
      </w:r>
      <w:r w:rsidR="00E558ED">
        <w:rPr>
          <w:rFonts w:ascii="Cambria" w:hAnsi="Cambria" w:cs="Calibri"/>
        </w:rPr>
        <w:t>ste Diversion Report</w:t>
      </w:r>
      <w:r w:rsidR="00C7525C" w:rsidRPr="70A55F48">
        <w:rPr>
          <w:rFonts w:ascii="Cambria" w:hAnsi="Cambria" w:cs="Calibri"/>
        </w:rPr>
        <w:t xml:space="preserve"> (See </w:t>
      </w:r>
      <w:r w:rsidR="624CF773" w:rsidRPr="70A55F48">
        <w:rPr>
          <w:rFonts w:ascii="Cambria" w:hAnsi="Cambria" w:cs="Calibri"/>
        </w:rPr>
        <w:t>A</w:t>
      </w:r>
      <w:r w:rsidR="00C7525C" w:rsidRPr="70A55F48">
        <w:rPr>
          <w:rFonts w:ascii="Cambria" w:hAnsi="Cambria" w:cs="Calibri"/>
        </w:rPr>
        <w:t>ppendix)</w:t>
      </w:r>
      <w:r w:rsidRPr="00BB72BF">
        <w:rPr>
          <w:rFonts w:ascii="Cambria" w:hAnsi="Cambria" w:cs="Calibri"/>
        </w:rPr>
        <w:t xml:space="preserve">. The contractor shall comply with </w:t>
      </w:r>
      <w:r w:rsidR="00E558ED">
        <w:rPr>
          <w:rFonts w:ascii="Cambria" w:hAnsi="Cambria" w:cs="Calibri"/>
        </w:rPr>
        <w:t>H</w:t>
      </w:r>
      <w:r w:rsidR="007867E7">
        <w:rPr>
          <w:rFonts w:ascii="Cambria" w:hAnsi="Cambria" w:cs="Calibri"/>
        </w:rPr>
        <w:t xml:space="preserve">AFB asbestos abatement policy </w:t>
      </w:r>
      <w:r w:rsidRPr="00BB72BF">
        <w:rPr>
          <w:rFonts w:ascii="Cambria" w:hAnsi="Cambria" w:cs="Calibri"/>
        </w:rPr>
        <w:t>for Asbestos Containing Material (ACM) and Lead Based Paint (LBP) requirements</w:t>
      </w:r>
      <w:r w:rsidR="00C7525C" w:rsidRPr="70A55F48">
        <w:rPr>
          <w:rFonts w:ascii="Cambria" w:hAnsi="Cambria" w:cs="Calibri"/>
        </w:rPr>
        <w:t xml:space="preserve"> (See </w:t>
      </w:r>
      <w:r w:rsidR="628956C8" w:rsidRPr="70A55F48">
        <w:rPr>
          <w:rFonts w:ascii="Cambria" w:hAnsi="Cambria" w:cs="Calibri"/>
        </w:rPr>
        <w:t>Appendix</w:t>
      </w:r>
      <w:r w:rsidR="00C7525C" w:rsidRPr="70A55F48">
        <w:rPr>
          <w:rFonts w:ascii="Cambria" w:hAnsi="Cambria" w:cs="Calibri"/>
        </w:rPr>
        <w:t>)</w:t>
      </w:r>
      <w:r w:rsidRPr="00BB72BF">
        <w:rPr>
          <w:rFonts w:ascii="Cambria" w:hAnsi="Cambria" w:cs="Calibri"/>
        </w:rPr>
        <w:t xml:space="preserve">.  </w:t>
      </w:r>
      <w:r w:rsidR="007867E7">
        <w:rPr>
          <w:rFonts w:ascii="Cambria" w:hAnsi="Cambria" w:cs="Calibri"/>
        </w:rPr>
        <w:t>Refer to MACC Basic SOW</w:t>
      </w:r>
      <w:r w:rsidR="0040752B">
        <w:rPr>
          <w:rFonts w:ascii="Cambria" w:hAnsi="Cambria" w:cs="Calibri"/>
        </w:rPr>
        <w:t xml:space="preserve"> Appendix G, </w:t>
      </w:r>
      <w:r w:rsidR="0040752B" w:rsidRPr="0040752B">
        <w:rPr>
          <w:rFonts w:ascii="Cambria" w:hAnsi="Cambria" w:cs="Calibri"/>
        </w:rPr>
        <w:t>Asbestos/Lead Based Paint (LBP) Abatement Contractor Qualification Requirements</w:t>
      </w:r>
      <w:r w:rsidRPr="00BB72BF">
        <w:rPr>
          <w:rFonts w:ascii="Cambria" w:hAnsi="Cambria" w:cs="Calibri"/>
        </w:rPr>
        <w:t>.</w:t>
      </w:r>
    </w:p>
    <w:p w14:paraId="42A16835" w14:textId="77777777" w:rsidR="00546AE2" w:rsidRDefault="00546AE2" w:rsidP="00546AE2">
      <w:pPr>
        <w:pStyle w:val="ListParagraph"/>
        <w:tabs>
          <w:tab w:val="left" w:pos="0"/>
        </w:tabs>
        <w:kinsoku w:val="0"/>
        <w:overflowPunct w:val="0"/>
        <w:spacing w:before="71"/>
        <w:ind w:left="540" w:right="365"/>
        <w:rPr>
          <w:rFonts w:ascii="Cambria" w:hAnsi="Cambria" w:cs="Calibri"/>
        </w:rPr>
      </w:pPr>
      <w:r>
        <w:rPr>
          <w:rFonts w:ascii="Cambria" w:eastAsia="Cambria" w:hAnsi="Cambria" w:cs="Cambria"/>
        </w:rPr>
        <w:t>The contractor shall be responsible for all d</w:t>
      </w:r>
      <w:r w:rsidRPr="00546AE2">
        <w:rPr>
          <w:rFonts w:ascii="Cambria" w:eastAsia="Cambria" w:hAnsi="Cambria" w:cs="Cambria"/>
        </w:rPr>
        <w:t>ust control for personnel and networking equipment</w:t>
      </w:r>
      <w:r>
        <w:rPr>
          <w:rFonts w:ascii="Cambria" w:eastAsia="Cambria" w:hAnsi="Cambria" w:cs="Cambria"/>
        </w:rPr>
        <w:t>.</w:t>
      </w:r>
    </w:p>
    <w:p w14:paraId="7948F556" w14:textId="77777777" w:rsidR="00277665" w:rsidRDefault="00277665" w:rsidP="00277665">
      <w:pPr>
        <w:pStyle w:val="ListParagraph"/>
        <w:tabs>
          <w:tab w:val="left" w:pos="0"/>
        </w:tabs>
        <w:kinsoku w:val="0"/>
        <w:overflowPunct w:val="0"/>
        <w:spacing w:before="71"/>
        <w:ind w:left="540" w:right="365"/>
        <w:rPr>
          <w:rFonts w:ascii="Cambria" w:hAnsi="Cambria" w:cs="Calibri"/>
        </w:rPr>
      </w:pPr>
    </w:p>
    <w:p w14:paraId="7948F557" w14:textId="77777777" w:rsidR="008E38D9" w:rsidRPr="008E38D9" w:rsidRDefault="006B1EBD" w:rsidP="00277665">
      <w:pPr>
        <w:pStyle w:val="ListParagraph"/>
        <w:numPr>
          <w:ilvl w:val="2"/>
          <w:numId w:val="31"/>
        </w:numPr>
        <w:tabs>
          <w:tab w:val="left" w:pos="0"/>
        </w:tabs>
        <w:kinsoku w:val="0"/>
        <w:overflowPunct w:val="0"/>
        <w:spacing w:before="71"/>
        <w:ind w:left="1260" w:right="365" w:hanging="720"/>
        <w:rPr>
          <w:rFonts w:ascii="Cambria" w:hAnsi="Cambria" w:cs="Calibri"/>
        </w:rPr>
      </w:pPr>
      <w:r>
        <w:rPr>
          <w:rFonts w:ascii="Cambria" w:hAnsi="Cambria" w:cs="Calibri"/>
          <w:b/>
          <w:bCs/>
        </w:rPr>
        <w:t>Concrete Structural Design.</w:t>
      </w:r>
      <w:r w:rsidR="00CF0536" w:rsidRPr="00BB72BF">
        <w:rPr>
          <w:rFonts w:ascii="Cambria" w:hAnsi="Cambria" w:cs="Calibri"/>
          <w:b/>
          <w:bCs/>
        </w:rPr>
        <w:t xml:space="preserve"> </w:t>
      </w:r>
    </w:p>
    <w:p w14:paraId="7948F558" w14:textId="77777777" w:rsidR="00CF0536" w:rsidRDefault="00CF0536" w:rsidP="008E38D9">
      <w:pPr>
        <w:pStyle w:val="ListParagraph"/>
        <w:tabs>
          <w:tab w:val="left" w:pos="0"/>
        </w:tabs>
        <w:kinsoku w:val="0"/>
        <w:overflowPunct w:val="0"/>
        <w:spacing w:before="71"/>
        <w:ind w:left="1260" w:right="365"/>
        <w:rPr>
          <w:rFonts w:ascii="Cambria" w:hAnsi="Cambria" w:cs="Calibri"/>
        </w:rPr>
      </w:pPr>
      <w:r w:rsidRPr="00BB72BF">
        <w:rPr>
          <w:rFonts w:ascii="Cambria" w:hAnsi="Cambria" w:cs="Calibri"/>
        </w:rPr>
        <w:t xml:space="preserve">The contractor shall design footings, foundations, and floors for </w:t>
      </w:r>
      <w:r w:rsidR="00277665">
        <w:rPr>
          <w:rFonts w:ascii="Cambria" w:hAnsi="Cambria" w:cs="Calibri"/>
        </w:rPr>
        <w:t xml:space="preserve">new large Bay 2 </w:t>
      </w:r>
      <w:r w:rsidR="006B1EBD">
        <w:rPr>
          <w:rFonts w:ascii="Cambria" w:hAnsi="Cambria" w:cs="Calibri"/>
        </w:rPr>
        <w:t xml:space="preserve">exterior </w:t>
      </w:r>
      <w:r w:rsidR="00277665">
        <w:rPr>
          <w:rFonts w:ascii="Cambria" w:hAnsi="Cambria" w:cs="Calibri"/>
        </w:rPr>
        <w:t>door for this x-ray facility.</w:t>
      </w:r>
    </w:p>
    <w:p w14:paraId="7948F559" w14:textId="77777777" w:rsidR="00277665" w:rsidRDefault="00277665" w:rsidP="00277665">
      <w:pPr>
        <w:pStyle w:val="ListParagraph"/>
        <w:tabs>
          <w:tab w:val="left" w:pos="0"/>
        </w:tabs>
        <w:kinsoku w:val="0"/>
        <w:overflowPunct w:val="0"/>
        <w:spacing w:before="71"/>
        <w:ind w:left="1260" w:right="365"/>
        <w:rPr>
          <w:rFonts w:ascii="Cambria" w:hAnsi="Cambria" w:cs="Calibri"/>
        </w:rPr>
      </w:pPr>
    </w:p>
    <w:p w14:paraId="7948F55A" w14:textId="77777777" w:rsidR="008E38D9" w:rsidRPr="008E38D9" w:rsidRDefault="006B1EBD" w:rsidP="006B1EBD">
      <w:pPr>
        <w:pStyle w:val="ListParagraph"/>
        <w:numPr>
          <w:ilvl w:val="2"/>
          <w:numId w:val="31"/>
        </w:numPr>
        <w:tabs>
          <w:tab w:val="left" w:pos="0"/>
        </w:tabs>
        <w:kinsoku w:val="0"/>
        <w:overflowPunct w:val="0"/>
        <w:spacing w:before="71"/>
        <w:ind w:left="1260" w:right="365" w:hanging="720"/>
        <w:rPr>
          <w:rFonts w:ascii="Cambria" w:hAnsi="Cambria" w:cs="Calibri"/>
        </w:rPr>
      </w:pPr>
      <w:r>
        <w:rPr>
          <w:rFonts w:ascii="Cambria" w:hAnsi="Cambria" w:cs="Calibri"/>
          <w:b/>
          <w:bCs/>
        </w:rPr>
        <w:t>Concrete.</w:t>
      </w:r>
      <w:r w:rsidR="00277665" w:rsidRPr="00BB72BF">
        <w:rPr>
          <w:rFonts w:ascii="Cambria" w:hAnsi="Cambria" w:cs="Calibri"/>
          <w:b/>
          <w:bCs/>
        </w:rPr>
        <w:t xml:space="preserve">  </w:t>
      </w:r>
    </w:p>
    <w:p w14:paraId="7948F55B" w14:textId="5CCF2C9C" w:rsidR="006B1EBD" w:rsidRDefault="00277665" w:rsidP="00635939">
      <w:pPr>
        <w:pStyle w:val="ListParagraph"/>
        <w:tabs>
          <w:tab w:val="left" w:pos="0"/>
        </w:tabs>
        <w:kinsoku w:val="0"/>
        <w:overflowPunct w:val="0"/>
        <w:spacing w:before="71"/>
        <w:ind w:left="1260" w:right="365"/>
        <w:rPr>
          <w:rFonts w:ascii="Cambria" w:eastAsia="Cambria" w:hAnsi="Cambria" w:cs="Cambria"/>
        </w:rPr>
      </w:pPr>
      <w:r w:rsidRPr="1D0005CA">
        <w:rPr>
          <w:rFonts w:ascii="Cambria" w:hAnsi="Cambria" w:cs="Calibri"/>
        </w:rPr>
        <w:t xml:space="preserve">The contactor shall saw cut and remove all concrete within the footing periphery of </w:t>
      </w:r>
      <w:r w:rsidR="006B1EBD" w:rsidRPr="1D0005CA">
        <w:rPr>
          <w:rFonts w:ascii="Cambria" w:hAnsi="Cambria" w:cs="Calibri"/>
        </w:rPr>
        <w:t xml:space="preserve">the </w:t>
      </w:r>
      <w:r w:rsidR="00C7525C" w:rsidRPr="1D0005CA">
        <w:rPr>
          <w:rFonts w:ascii="Cambria" w:hAnsi="Cambria" w:cs="Calibri"/>
        </w:rPr>
        <w:t>North East (NE)</w:t>
      </w:r>
      <w:r w:rsidR="006B1EBD" w:rsidRPr="1D0005CA">
        <w:rPr>
          <w:rFonts w:ascii="Cambria" w:hAnsi="Cambria" w:cs="Calibri"/>
        </w:rPr>
        <w:t xml:space="preserve"> Bay 2</w:t>
      </w:r>
      <w:r w:rsidR="00C7525C" w:rsidRPr="1D0005CA">
        <w:rPr>
          <w:rFonts w:ascii="Cambria" w:hAnsi="Cambria" w:cs="Calibri"/>
        </w:rPr>
        <w:t>,</w:t>
      </w:r>
      <w:r w:rsidR="006B1EBD" w:rsidRPr="1D0005CA">
        <w:rPr>
          <w:rFonts w:ascii="Cambria" w:hAnsi="Cambria" w:cs="Calibri"/>
        </w:rPr>
        <w:t xml:space="preserve"> large door</w:t>
      </w:r>
      <w:r w:rsidR="00C7525C" w:rsidRPr="1D0005CA">
        <w:rPr>
          <w:rFonts w:ascii="Cambria" w:hAnsi="Cambria" w:cs="Calibri"/>
        </w:rPr>
        <w:t xml:space="preserve"> and d</w:t>
      </w:r>
      <w:r w:rsidR="00222666" w:rsidRPr="1D0005CA">
        <w:rPr>
          <w:rFonts w:ascii="Cambria" w:hAnsi="Cambria" w:cs="Calibri"/>
        </w:rPr>
        <w:t xml:space="preserve">emolish </w:t>
      </w:r>
      <w:r w:rsidR="00C7525C" w:rsidRPr="1D0005CA">
        <w:rPr>
          <w:rFonts w:ascii="Cambria" w:hAnsi="Cambria" w:cs="Calibri"/>
        </w:rPr>
        <w:t xml:space="preserve">the </w:t>
      </w:r>
      <w:r w:rsidR="00222666" w:rsidRPr="1D0005CA">
        <w:rPr>
          <w:rFonts w:ascii="Cambria" w:hAnsi="Cambria" w:cs="Calibri"/>
        </w:rPr>
        <w:t>24” thick concrete door in Bay 2.</w:t>
      </w:r>
      <w:r w:rsidR="6B98F91C" w:rsidRPr="1D0005CA">
        <w:rPr>
          <w:rFonts w:ascii="Cambria" w:hAnsi="Cambria" w:cs="Calibri"/>
        </w:rPr>
        <w:t xml:space="preserve"> </w:t>
      </w:r>
      <w:r w:rsidR="6B98F91C" w:rsidRPr="1D0005CA">
        <w:rPr>
          <w:rFonts w:ascii="Cambria" w:eastAsia="Cambria" w:hAnsi="Cambria" w:cs="Cambria"/>
        </w:rPr>
        <w:t>Care shall be exercised in the removal of walls to minimize damage to adjacent structures.</w:t>
      </w:r>
      <w:r w:rsidR="00546AE2">
        <w:rPr>
          <w:rFonts w:ascii="Cambria" w:eastAsia="Cambria" w:hAnsi="Cambria" w:cs="Cambria"/>
        </w:rPr>
        <w:t xml:space="preserve">  </w:t>
      </w:r>
    </w:p>
    <w:p w14:paraId="7948F55C" w14:textId="77777777" w:rsidR="00D73127" w:rsidRDefault="00D73127" w:rsidP="00D73127">
      <w:pPr>
        <w:pStyle w:val="ListParagraph"/>
        <w:tabs>
          <w:tab w:val="left" w:pos="0"/>
        </w:tabs>
        <w:kinsoku w:val="0"/>
        <w:overflowPunct w:val="0"/>
        <w:spacing w:before="71"/>
        <w:ind w:left="1260" w:right="365"/>
        <w:rPr>
          <w:rFonts w:ascii="Cambria" w:hAnsi="Cambria" w:cs="Calibri"/>
        </w:rPr>
      </w:pPr>
    </w:p>
    <w:p w14:paraId="7948F55D" w14:textId="77777777" w:rsidR="008E38D9" w:rsidRDefault="00D73127" w:rsidP="006B1EBD">
      <w:pPr>
        <w:pStyle w:val="ListParagraph"/>
        <w:numPr>
          <w:ilvl w:val="2"/>
          <w:numId w:val="31"/>
        </w:numPr>
        <w:tabs>
          <w:tab w:val="left" w:pos="0"/>
        </w:tabs>
        <w:kinsoku w:val="0"/>
        <w:overflowPunct w:val="0"/>
        <w:spacing w:before="71"/>
        <w:ind w:left="1260" w:right="365" w:hanging="720"/>
        <w:rPr>
          <w:rFonts w:ascii="Cambria" w:hAnsi="Cambria" w:cs="Calibri"/>
        </w:rPr>
      </w:pPr>
      <w:r>
        <w:rPr>
          <w:rFonts w:ascii="Cambria" w:hAnsi="Cambria" w:cs="Calibri"/>
          <w:b/>
        </w:rPr>
        <w:t>Offices</w:t>
      </w:r>
      <w:r w:rsidRPr="00D73127">
        <w:rPr>
          <w:rFonts w:ascii="Cambria" w:hAnsi="Cambria" w:cs="Calibri"/>
          <w:b/>
        </w:rPr>
        <w:t>.</w:t>
      </w:r>
      <w:r>
        <w:rPr>
          <w:rFonts w:ascii="Cambria" w:hAnsi="Cambria" w:cs="Calibri"/>
        </w:rPr>
        <w:t xml:space="preserve"> </w:t>
      </w:r>
    </w:p>
    <w:p w14:paraId="7948F55E" w14:textId="2D6C42D2" w:rsidR="00D73127" w:rsidRDefault="00D73127" w:rsidP="008E38D9">
      <w:pPr>
        <w:pStyle w:val="ListParagraph"/>
        <w:tabs>
          <w:tab w:val="left" w:pos="0"/>
        </w:tabs>
        <w:kinsoku w:val="0"/>
        <w:overflowPunct w:val="0"/>
        <w:spacing w:before="71"/>
        <w:ind w:left="1260" w:right="365"/>
        <w:rPr>
          <w:rFonts w:ascii="Cambria" w:hAnsi="Cambria" w:cs="Calibri"/>
        </w:rPr>
      </w:pPr>
      <w:r w:rsidRPr="70A55F48">
        <w:rPr>
          <w:rFonts w:ascii="Cambria" w:hAnsi="Cambria" w:cs="Calibri"/>
        </w:rPr>
        <w:t xml:space="preserve">The contractor shall remove the walls in </w:t>
      </w:r>
      <w:r w:rsidR="00635939">
        <w:rPr>
          <w:rFonts w:ascii="Cambria" w:hAnsi="Cambria" w:cs="Calibri"/>
        </w:rPr>
        <w:t xml:space="preserve">a way that protects </w:t>
      </w:r>
      <w:r w:rsidRPr="70A55F48">
        <w:rPr>
          <w:rFonts w:ascii="Cambria" w:hAnsi="Cambria" w:cs="Calibri"/>
        </w:rPr>
        <w:t>in</w:t>
      </w:r>
      <w:r w:rsidR="00635939">
        <w:rPr>
          <w:rFonts w:ascii="Cambria" w:hAnsi="Cambria" w:cs="Calibri"/>
        </w:rPr>
        <w:t xml:space="preserve"> place</w:t>
      </w:r>
      <w:r w:rsidRPr="70A55F48">
        <w:rPr>
          <w:rFonts w:ascii="Cambria" w:hAnsi="Cambria" w:cs="Calibri"/>
        </w:rPr>
        <w:t xml:space="preserve"> the existing office spaces to reconfigure the spaces for </w:t>
      </w:r>
      <w:r w:rsidR="00635939">
        <w:rPr>
          <w:rFonts w:ascii="Cambria" w:hAnsi="Cambria" w:cs="Calibri"/>
        </w:rPr>
        <w:t>one (1)</w:t>
      </w:r>
      <w:r w:rsidRPr="70A55F48">
        <w:rPr>
          <w:rFonts w:ascii="Cambria" w:hAnsi="Cambria" w:cs="Calibri"/>
        </w:rPr>
        <w:t xml:space="preserve"> conference room</w:t>
      </w:r>
      <w:r w:rsidR="0688E04C" w:rsidRPr="70A55F48">
        <w:rPr>
          <w:rFonts w:ascii="Cambria" w:hAnsi="Cambria" w:cs="Calibri"/>
        </w:rPr>
        <w:t xml:space="preserve">, </w:t>
      </w:r>
      <w:r w:rsidR="00635939">
        <w:rPr>
          <w:rFonts w:ascii="Cambria" w:hAnsi="Cambria" w:cs="Calibri"/>
        </w:rPr>
        <w:t xml:space="preserve">two </w:t>
      </w:r>
      <w:r w:rsidR="0688E04C" w:rsidRPr="70A55F48">
        <w:rPr>
          <w:rFonts w:ascii="Cambria" w:hAnsi="Cambria" w:cs="Calibri"/>
        </w:rPr>
        <w:t>(2)</w:t>
      </w:r>
      <w:r w:rsidRPr="70A55F48">
        <w:rPr>
          <w:rFonts w:ascii="Cambria" w:hAnsi="Cambria" w:cs="Calibri"/>
        </w:rPr>
        <w:t xml:space="preserve"> offices</w:t>
      </w:r>
      <w:r w:rsidR="00635939">
        <w:rPr>
          <w:rFonts w:ascii="Cambria" w:hAnsi="Cambria" w:cs="Calibri"/>
        </w:rPr>
        <w:t>,</w:t>
      </w:r>
      <w:r w:rsidRPr="70A55F48">
        <w:rPr>
          <w:rFonts w:ascii="Cambria" w:hAnsi="Cambria" w:cs="Calibri"/>
        </w:rPr>
        <w:t xml:space="preserve"> and</w:t>
      </w:r>
      <w:r w:rsidR="00635939">
        <w:rPr>
          <w:rFonts w:ascii="Cambria" w:hAnsi="Cambria" w:cs="Calibri"/>
        </w:rPr>
        <w:t xml:space="preserve"> one (1)</w:t>
      </w:r>
      <w:r w:rsidRPr="70A55F48">
        <w:rPr>
          <w:rFonts w:ascii="Cambria" w:hAnsi="Cambria" w:cs="Calibri"/>
        </w:rPr>
        <w:t xml:space="preserve"> breakroom.</w:t>
      </w:r>
    </w:p>
    <w:p w14:paraId="7948F55F" w14:textId="77777777" w:rsidR="00D73127" w:rsidRDefault="00D73127" w:rsidP="00D73127">
      <w:pPr>
        <w:pStyle w:val="ListParagraph"/>
        <w:tabs>
          <w:tab w:val="left" w:pos="0"/>
        </w:tabs>
        <w:kinsoku w:val="0"/>
        <w:overflowPunct w:val="0"/>
        <w:spacing w:before="71"/>
        <w:ind w:left="1260" w:right="365"/>
        <w:rPr>
          <w:rFonts w:ascii="Cambria" w:hAnsi="Cambria" w:cs="Calibri"/>
        </w:rPr>
      </w:pPr>
    </w:p>
    <w:p w14:paraId="7948F560" w14:textId="77777777" w:rsidR="008E38D9" w:rsidRPr="005939EA" w:rsidRDefault="00D73127" w:rsidP="00D73127">
      <w:pPr>
        <w:pStyle w:val="ListParagraph"/>
        <w:numPr>
          <w:ilvl w:val="2"/>
          <w:numId w:val="31"/>
        </w:numPr>
        <w:tabs>
          <w:tab w:val="left" w:pos="0"/>
        </w:tabs>
        <w:kinsoku w:val="0"/>
        <w:overflowPunct w:val="0"/>
        <w:spacing w:before="71"/>
        <w:ind w:left="1260" w:right="365" w:hanging="720"/>
        <w:rPr>
          <w:rFonts w:ascii="Cambria" w:hAnsi="Cambria" w:cs="Calibri"/>
        </w:rPr>
      </w:pPr>
      <w:r w:rsidRPr="00D73127">
        <w:rPr>
          <w:rFonts w:ascii="Cambria" w:hAnsi="Cambria" w:cs="Calibri"/>
          <w:b/>
        </w:rPr>
        <w:t>Restrooms</w:t>
      </w:r>
      <w:r>
        <w:rPr>
          <w:rFonts w:ascii="Cambria" w:hAnsi="Cambria" w:cs="Calibri"/>
          <w:b/>
        </w:rPr>
        <w:t>.</w:t>
      </w:r>
    </w:p>
    <w:p w14:paraId="7948F562" w14:textId="6595592C" w:rsidR="005939EA" w:rsidRPr="005939EA" w:rsidRDefault="005939EA" w:rsidP="00635939">
      <w:pPr>
        <w:pStyle w:val="ListParagraph"/>
        <w:tabs>
          <w:tab w:val="left" w:pos="0"/>
        </w:tabs>
        <w:kinsoku w:val="0"/>
        <w:overflowPunct w:val="0"/>
        <w:spacing w:before="71"/>
        <w:ind w:left="0" w:right="365"/>
        <w:rPr>
          <w:rFonts w:ascii="Cambria" w:hAnsi="Cambria" w:cs="Calibri"/>
        </w:rPr>
      </w:pPr>
      <w:r w:rsidRPr="70A55F48">
        <w:rPr>
          <w:rFonts w:ascii="Cambria" w:hAnsi="Cambria" w:cs="Calibri"/>
        </w:rPr>
        <w:t xml:space="preserve">The contractor shall demolish the restrooms, including toilets, partitions, sinks, countertops and all plumbing as required for new restrooms facilities. Refer to </w:t>
      </w:r>
      <w:r w:rsidR="00C7525C" w:rsidRPr="70A55F48">
        <w:rPr>
          <w:rFonts w:ascii="Cambria" w:hAnsi="Cambria" w:cs="Calibri"/>
        </w:rPr>
        <w:t>Sect</w:t>
      </w:r>
      <w:r w:rsidR="00635939">
        <w:rPr>
          <w:rFonts w:ascii="Cambria" w:hAnsi="Cambria" w:cs="Calibri"/>
        </w:rPr>
        <w:t>i</w:t>
      </w:r>
      <w:r w:rsidR="00C7525C" w:rsidRPr="70A55F48">
        <w:rPr>
          <w:rFonts w:ascii="Cambria" w:hAnsi="Cambria" w:cs="Calibri"/>
        </w:rPr>
        <w:t>on 2.2</w:t>
      </w:r>
      <w:r w:rsidR="003227F0">
        <w:rPr>
          <w:rFonts w:ascii="Cambria" w:hAnsi="Cambria" w:cs="Calibri"/>
        </w:rPr>
        <w:t>.</w:t>
      </w:r>
      <w:r w:rsidR="00C7525C" w:rsidRPr="70A55F48">
        <w:rPr>
          <w:rFonts w:ascii="Cambria" w:hAnsi="Cambria" w:cs="Calibri"/>
        </w:rPr>
        <w:t xml:space="preserve"> </w:t>
      </w:r>
      <w:r w:rsidR="00865C2C" w:rsidRPr="70A55F48">
        <w:rPr>
          <w:rFonts w:ascii="Cambria" w:hAnsi="Cambria" w:cs="Calibri"/>
        </w:rPr>
        <w:t xml:space="preserve">Architectural Design and Construction </w:t>
      </w:r>
      <w:r w:rsidR="59CA08AA" w:rsidRPr="70A55F48">
        <w:rPr>
          <w:rFonts w:ascii="Cambria" w:eastAsia="Cambria" w:hAnsi="Cambria" w:cs="Cambria"/>
        </w:rPr>
        <w:t>for additional information and requirements</w:t>
      </w:r>
      <w:r w:rsidR="003227F0">
        <w:rPr>
          <w:rFonts w:ascii="Cambria" w:eastAsia="Cambria" w:hAnsi="Cambria" w:cs="Cambria"/>
        </w:rPr>
        <w:t xml:space="preserve"> </w:t>
      </w:r>
      <w:r w:rsidR="409F804D" w:rsidRPr="70A55F48">
        <w:rPr>
          <w:rFonts w:ascii="Cambria" w:eastAsia="Cambria" w:hAnsi="Cambria" w:cs="Cambria"/>
        </w:rPr>
        <w:t>pertaining to demolition of base facilities</w:t>
      </w:r>
      <w:r w:rsidR="0C4501FD" w:rsidRPr="70A55F48">
        <w:rPr>
          <w:rFonts w:ascii="Cambria" w:hAnsi="Cambria" w:cs="Calibri"/>
        </w:rPr>
        <w:t>.</w:t>
      </w:r>
    </w:p>
    <w:p w14:paraId="7948F563" w14:textId="77777777" w:rsidR="005939EA" w:rsidRDefault="005939EA" w:rsidP="00D73127">
      <w:pPr>
        <w:pStyle w:val="ListParagraph"/>
        <w:numPr>
          <w:ilvl w:val="2"/>
          <w:numId w:val="31"/>
        </w:numPr>
        <w:tabs>
          <w:tab w:val="left" w:pos="0"/>
        </w:tabs>
        <w:kinsoku w:val="0"/>
        <w:overflowPunct w:val="0"/>
        <w:spacing w:before="71"/>
        <w:ind w:left="1260" w:right="365" w:hanging="720"/>
        <w:rPr>
          <w:rFonts w:ascii="Cambria" w:hAnsi="Cambria" w:cs="Calibri"/>
        </w:rPr>
      </w:pPr>
      <w:r>
        <w:rPr>
          <w:rFonts w:ascii="Cambria" w:hAnsi="Cambria" w:cs="Calibri"/>
          <w:b/>
        </w:rPr>
        <w:t>Bay 2 Existing X-Ray Equipment.</w:t>
      </w:r>
    </w:p>
    <w:p w14:paraId="7948F564" w14:textId="0C981DC1" w:rsidR="00D73127" w:rsidRPr="000D62A3" w:rsidRDefault="005939EA" w:rsidP="00D73127">
      <w:pPr>
        <w:pStyle w:val="ListParagraph"/>
        <w:tabs>
          <w:tab w:val="left" w:pos="0"/>
        </w:tabs>
        <w:kinsoku w:val="0"/>
        <w:overflowPunct w:val="0"/>
        <w:spacing w:before="71"/>
        <w:ind w:left="1260" w:right="365"/>
        <w:rPr>
          <w:rFonts w:ascii="Cambria" w:hAnsi="Cambria" w:cs="Calibri"/>
          <w:i/>
          <w:iCs/>
          <w:color w:val="FF0000"/>
        </w:rPr>
      </w:pPr>
      <w:r w:rsidRPr="70A55F48">
        <w:rPr>
          <w:rFonts w:ascii="Cambria" w:hAnsi="Cambria" w:cs="Calibri"/>
        </w:rPr>
        <w:t>The contractor shall disconnect and remove the existing missile x-ray equipment and deliver</w:t>
      </w:r>
      <w:r w:rsidR="00262181" w:rsidRPr="70A55F48">
        <w:rPr>
          <w:rFonts w:ascii="Cambria" w:hAnsi="Cambria" w:cs="Calibri"/>
        </w:rPr>
        <w:t xml:space="preserve"> it</w:t>
      </w:r>
      <w:r w:rsidRPr="70A55F48">
        <w:rPr>
          <w:rFonts w:ascii="Cambria" w:hAnsi="Cambria" w:cs="Calibri"/>
        </w:rPr>
        <w:t xml:space="preserve">, in its entirety, to the Government at a location </w:t>
      </w:r>
      <w:r w:rsidR="007867E7" w:rsidRPr="70A55F48">
        <w:rPr>
          <w:rFonts w:ascii="Cambria" w:hAnsi="Cambria" w:cs="Calibri"/>
        </w:rPr>
        <w:t xml:space="preserve">to be specified by the Government </w:t>
      </w:r>
      <w:r w:rsidRPr="70A55F48">
        <w:rPr>
          <w:rFonts w:ascii="Cambria" w:hAnsi="Cambria" w:cs="Calibri"/>
        </w:rPr>
        <w:t>on the HAFB facility.</w:t>
      </w:r>
      <w:r w:rsidR="00865C2C">
        <w:rPr>
          <w:rFonts w:ascii="Cambria" w:hAnsi="Cambria" w:cs="Calibri"/>
        </w:rPr>
        <w:t xml:space="preserve"> The Government shall notify the contractor </w:t>
      </w:r>
      <w:r w:rsidR="00865C2C" w:rsidRPr="000D62A3">
        <w:rPr>
          <w:rFonts w:ascii="Cambria" w:hAnsi="Cambria" w:cs="Calibri"/>
          <w:highlight w:val="yellow"/>
        </w:rPr>
        <w:t>of the specific location after task order award.</w:t>
      </w:r>
      <w:r w:rsidR="000D62A3">
        <w:rPr>
          <w:rFonts w:ascii="Cambria" w:hAnsi="Cambria" w:cs="Calibri"/>
          <w:i/>
          <w:iCs/>
          <w:color w:val="FF0000"/>
        </w:rPr>
        <w:t xml:space="preserve"> (is this location on Hill AFB?)</w:t>
      </w:r>
    </w:p>
    <w:p w14:paraId="7948F565" w14:textId="77777777" w:rsidR="005939EA" w:rsidRPr="00D73127" w:rsidRDefault="005939EA" w:rsidP="00D73127">
      <w:pPr>
        <w:pStyle w:val="ListParagraph"/>
        <w:tabs>
          <w:tab w:val="left" w:pos="0"/>
        </w:tabs>
        <w:kinsoku w:val="0"/>
        <w:overflowPunct w:val="0"/>
        <w:spacing w:before="71"/>
        <w:ind w:left="1260" w:right="365"/>
        <w:rPr>
          <w:rFonts w:ascii="Cambria" w:hAnsi="Cambria" w:cs="Calibri"/>
        </w:rPr>
      </w:pPr>
    </w:p>
    <w:p w14:paraId="7948F566" w14:textId="77777777" w:rsidR="008E38D9" w:rsidRDefault="006B1EBD" w:rsidP="006B1EBD">
      <w:pPr>
        <w:pStyle w:val="ListParagraph"/>
        <w:numPr>
          <w:ilvl w:val="2"/>
          <w:numId w:val="31"/>
        </w:numPr>
        <w:tabs>
          <w:tab w:val="left" w:pos="0"/>
        </w:tabs>
        <w:kinsoku w:val="0"/>
        <w:overflowPunct w:val="0"/>
        <w:spacing w:before="71"/>
        <w:ind w:left="1260" w:right="365" w:hanging="720"/>
        <w:rPr>
          <w:rFonts w:ascii="Cambria" w:hAnsi="Cambria" w:cs="Calibri"/>
        </w:rPr>
      </w:pPr>
      <w:r>
        <w:rPr>
          <w:rFonts w:ascii="Cambria" w:hAnsi="Cambria" w:cs="Calibri"/>
          <w:b/>
          <w:bCs/>
        </w:rPr>
        <w:t>Phased Demolition Plan.</w:t>
      </w:r>
    </w:p>
    <w:p w14:paraId="7948F567" w14:textId="26B7C776" w:rsidR="006B1EBD" w:rsidRPr="006B1EBD" w:rsidRDefault="00230942" w:rsidP="008E38D9">
      <w:pPr>
        <w:pStyle w:val="ListParagraph"/>
        <w:tabs>
          <w:tab w:val="left" w:pos="0"/>
        </w:tabs>
        <w:kinsoku w:val="0"/>
        <w:overflowPunct w:val="0"/>
        <w:spacing w:before="71"/>
        <w:ind w:left="1260" w:right="365"/>
        <w:rPr>
          <w:rFonts w:ascii="Cambria" w:hAnsi="Cambria" w:cs="Calibri"/>
        </w:rPr>
      </w:pPr>
      <w:r>
        <w:rPr>
          <w:rFonts w:ascii="Cambria" w:hAnsi="Cambria" w:cs="Calibri"/>
        </w:rPr>
        <w:t>The c</w:t>
      </w:r>
      <w:r w:rsidR="006B1EBD">
        <w:rPr>
          <w:rFonts w:ascii="Cambria" w:hAnsi="Cambria" w:cs="Calibri"/>
        </w:rPr>
        <w:t>ontractor shall prepare a phased demolition plan which includes</w:t>
      </w:r>
      <w:r w:rsidR="00D919AE">
        <w:rPr>
          <w:rFonts w:ascii="Cambria" w:hAnsi="Cambria" w:cs="Calibri"/>
        </w:rPr>
        <w:t xml:space="preserve"> but is not limited to:</w:t>
      </w:r>
      <w:r w:rsidR="006B1EBD">
        <w:rPr>
          <w:rFonts w:ascii="Cambria" w:hAnsi="Cambria" w:cs="Calibri"/>
        </w:rPr>
        <w:t xml:space="preserve"> site</w:t>
      </w:r>
      <w:r w:rsidR="007867E7">
        <w:rPr>
          <w:rFonts w:ascii="Cambria" w:hAnsi="Cambria" w:cs="Calibri"/>
        </w:rPr>
        <w:t xml:space="preserve"> work</w:t>
      </w:r>
      <w:r w:rsidR="006B1EBD">
        <w:rPr>
          <w:rFonts w:ascii="Cambria" w:hAnsi="Cambria" w:cs="Calibri"/>
        </w:rPr>
        <w:t xml:space="preserve">, removal of existing walls, concrete structures as </w:t>
      </w:r>
      <w:r w:rsidR="00262181">
        <w:rPr>
          <w:rFonts w:ascii="Cambria" w:hAnsi="Cambria" w:cs="Calibri"/>
        </w:rPr>
        <w:t>described in section 2.1.5.</w:t>
      </w:r>
      <w:r w:rsidR="006B1EBD">
        <w:rPr>
          <w:rFonts w:ascii="Cambria" w:hAnsi="Cambria" w:cs="Calibri"/>
        </w:rPr>
        <w:t>, asbestos abatement, etc.</w:t>
      </w:r>
    </w:p>
    <w:p w14:paraId="7948F568" w14:textId="77777777" w:rsidR="00A50B05" w:rsidRPr="00BB72BF" w:rsidRDefault="00A50B05" w:rsidP="00D73127">
      <w:pPr>
        <w:pStyle w:val="BodyText"/>
        <w:kinsoku w:val="0"/>
        <w:overflowPunct w:val="0"/>
        <w:spacing w:before="4"/>
        <w:rPr>
          <w:rFonts w:ascii="Cambria" w:hAnsi="Cambria" w:cs="Calibri"/>
        </w:rPr>
      </w:pPr>
    </w:p>
    <w:p w14:paraId="7948F569" w14:textId="77777777" w:rsidR="00A50B05" w:rsidRPr="00BB72BF" w:rsidRDefault="00A50B05" w:rsidP="00D73127">
      <w:pPr>
        <w:pStyle w:val="Heading1"/>
        <w:numPr>
          <w:ilvl w:val="1"/>
          <w:numId w:val="31"/>
        </w:numPr>
        <w:tabs>
          <w:tab w:val="left" w:pos="0"/>
        </w:tabs>
        <w:kinsoku w:val="0"/>
        <w:overflowPunct w:val="0"/>
        <w:ind w:left="540" w:hanging="540"/>
        <w:rPr>
          <w:rFonts w:ascii="Cambria" w:hAnsi="Cambria" w:cs="Calibri"/>
        </w:rPr>
      </w:pPr>
      <w:r w:rsidRPr="00BB72BF">
        <w:rPr>
          <w:rFonts w:ascii="Cambria" w:hAnsi="Cambria" w:cs="Calibri"/>
        </w:rPr>
        <w:t>Architectural Design and Construction</w:t>
      </w:r>
      <w:r w:rsidR="00E13CB7">
        <w:rPr>
          <w:rFonts w:ascii="Cambria" w:hAnsi="Cambria" w:cs="Calibri"/>
        </w:rPr>
        <w:t>.</w:t>
      </w:r>
    </w:p>
    <w:p w14:paraId="7948F56A" w14:textId="77777777" w:rsidR="00A50B05" w:rsidRPr="00BB72BF" w:rsidRDefault="00A50B05" w:rsidP="006032F9">
      <w:pPr>
        <w:pStyle w:val="BodyText"/>
        <w:kinsoku w:val="0"/>
        <w:overflowPunct w:val="0"/>
        <w:spacing w:before="6"/>
        <w:ind w:left="90"/>
        <w:rPr>
          <w:rFonts w:ascii="Cambria" w:hAnsi="Cambria" w:cs="Calibri"/>
          <w:b/>
          <w:bCs/>
          <w:sz w:val="23"/>
          <w:szCs w:val="23"/>
        </w:rPr>
      </w:pPr>
    </w:p>
    <w:p w14:paraId="7948F56B" w14:textId="77777777" w:rsidR="008E38D9" w:rsidRPr="00064336" w:rsidRDefault="00E13CB7" w:rsidP="00E13CB7">
      <w:pPr>
        <w:pStyle w:val="ListParagraph"/>
        <w:numPr>
          <w:ilvl w:val="2"/>
          <w:numId w:val="31"/>
        </w:numPr>
        <w:tabs>
          <w:tab w:val="left" w:pos="840"/>
        </w:tabs>
        <w:kinsoku w:val="0"/>
        <w:overflowPunct w:val="0"/>
        <w:ind w:left="1260" w:right="129" w:hanging="720"/>
        <w:rPr>
          <w:rFonts w:ascii="Cambria" w:hAnsi="Cambria" w:cs="Calibri"/>
        </w:rPr>
      </w:pPr>
      <w:r w:rsidRPr="00064336">
        <w:rPr>
          <w:rFonts w:ascii="Cambria" w:hAnsi="Cambria"/>
          <w:b/>
        </w:rPr>
        <w:t>Exterior.</w:t>
      </w:r>
    </w:p>
    <w:p w14:paraId="7948F56C" w14:textId="70DC1988" w:rsidR="00A50B05" w:rsidRPr="00064336" w:rsidRDefault="00101269" w:rsidP="00A55516">
      <w:pPr>
        <w:tabs>
          <w:tab w:val="left" w:pos="840"/>
        </w:tabs>
        <w:kinsoku w:val="0"/>
        <w:overflowPunct w:val="0"/>
        <w:rPr>
          <w:rFonts w:ascii="Cambria" w:hAnsi="Cambria" w:cs="Calibri"/>
        </w:rPr>
      </w:pPr>
      <w:r>
        <w:t xml:space="preserve">The </w:t>
      </w:r>
      <w:r w:rsidR="00230942">
        <w:t>c</w:t>
      </w:r>
      <w:r>
        <w:t xml:space="preserve">ontractor shall </w:t>
      </w:r>
      <w:r w:rsidR="1B67ACCB" w:rsidRPr="539F54E5">
        <w:t xml:space="preserve"> </w:t>
      </w:r>
      <w:r w:rsidR="1B67ACCB" w:rsidRPr="000D62A3">
        <w:rPr>
          <w:highlight w:val="yellow"/>
        </w:rPr>
        <w:t>dry ice blast</w:t>
      </w:r>
      <w:r w:rsidR="1B67ACCB" w:rsidRPr="539F54E5">
        <w:t xml:space="preserve"> (using a process such as Coldsweep or approved equivalent)</w:t>
      </w:r>
      <w:r>
        <w:br/>
        <w:t>the exterior to remove all paint, patch, prep</w:t>
      </w:r>
      <w:r w:rsidR="00D919AE">
        <w:t>,</w:t>
      </w:r>
      <w:r>
        <w:t xml:space="preserve"> and repair all damaged brick for </w:t>
      </w:r>
      <w:r w:rsidR="00D919AE">
        <w:t xml:space="preserve">a </w:t>
      </w:r>
      <w:r>
        <w:t xml:space="preserve">new coat of paint to match </w:t>
      </w:r>
      <w:r w:rsidR="71620814">
        <w:t>H</w:t>
      </w:r>
      <w:r>
        <w:t xml:space="preserve">AFB </w:t>
      </w:r>
      <w:r w:rsidR="788441F1">
        <w:t xml:space="preserve">Base Facility </w:t>
      </w:r>
      <w:r>
        <w:t>Design Standard</w:t>
      </w:r>
      <w:r w:rsidR="00230942">
        <w:t xml:space="preserve"> (See </w:t>
      </w:r>
      <w:r w:rsidR="7DA2E8C5">
        <w:t>Appendix</w:t>
      </w:r>
      <w:r w:rsidR="00230942">
        <w:t>)</w:t>
      </w:r>
      <w:r>
        <w:t xml:space="preserve">.  All doors and windows shall be replaced and shall meet current energy efficient standards.  The </w:t>
      </w:r>
      <w:r w:rsidRPr="00EB069A">
        <w:t xml:space="preserve">clerestory glazing shall be removed and infilled </w:t>
      </w:r>
      <w:r w:rsidR="00230942" w:rsidRPr="00EB069A">
        <w:t xml:space="preserve">with </w:t>
      </w:r>
      <w:r w:rsidRPr="00EB069A">
        <w:t xml:space="preserve">wood construction.  The </w:t>
      </w:r>
      <w:r w:rsidR="00230942" w:rsidRPr="00EB069A">
        <w:t>c</w:t>
      </w:r>
      <w:r w:rsidRPr="00EB069A">
        <w:t>ontractor shall install a new standing seam roof on the lower structure</w:t>
      </w:r>
      <w:r w:rsidR="00D919AE" w:rsidRPr="00EB069A">
        <w:t xml:space="preserve"> and </w:t>
      </w:r>
      <w:r w:rsidR="00EB069A" w:rsidRPr="00EB069A">
        <w:t>c</w:t>
      </w:r>
      <w:r w:rsidR="00D919AE" w:rsidRPr="00EB069A">
        <w:t>le</w:t>
      </w:r>
      <w:r w:rsidR="00EB069A" w:rsidRPr="00EB069A">
        <w:t>re</w:t>
      </w:r>
      <w:r w:rsidR="00D919AE" w:rsidRPr="00EB069A">
        <w:t>story area which</w:t>
      </w:r>
      <w:r w:rsidRPr="00EB069A">
        <w:t xml:space="preserve"> match</w:t>
      </w:r>
      <w:r w:rsidR="00D919AE" w:rsidRPr="00EB069A">
        <w:t>es</w:t>
      </w:r>
      <w:r w:rsidRPr="00EB069A">
        <w:t xml:space="preserve"> </w:t>
      </w:r>
      <w:r w:rsidR="00D919AE" w:rsidRPr="00EB069A">
        <w:t>the existing roof</w:t>
      </w:r>
      <w:r w:rsidRPr="00EB069A">
        <w:t>. It shall</w:t>
      </w:r>
      <w:r>
        <w:t xml:space="preserve"> follow the </w:t>
      </w:r>
      <w:r w:rsidR="229F0E93">
        <w:t>HAFB</w:t>
      </w:r>
      <w:r>
        <w:t xml:space="preserve"> Architectural Compatibility </w:t>
      </w:r>
      <w:r w:rsidR="291AFD86">
        <w:t>Plan</w:t>
      </w:r>
      <w:r w:rsidR="00D919AE">
        <w:t xml:space="preserve"> (</w:t>
      </w:r>
      <w:r w:rsidR="6B068356">
        <w:t>See Appendix</w:t>
      </w:r>
      <w:r w:rsidR="00D919AE">
        <w:t>)</w:t>
      </w:r>
      <w:r>
        <w:t xml:space="preserve">.  The </w:t>
      </w:r>
      <w:r w:rsidR="00741611">
        <w:t>c</w:t>
      </w:r>
      <w:r>
        <w:t xml:space="preserve">ontractor shall ensure the existing structure is up to current seismic standards following 2018 </w:t>
      </w:r>
      <w:r w:rsidR="4E3AF5E2" w:rsidRPr="539F54E5">
        <w:t>International Existing Building Code (</w:t>
      </w:r>
      <w:r>
        <w:t>EIBC</w:t>
      </w:r>
      <w:r w:rsidR="60335AA4">
        <w:t>)</w:t>
      </w:r>
      <w:r w:rsidR="0076302E" w:rsidRPr="539F54E5">
        <w:rPr>
          <w:rFonts w:ascii="Cambria" w:hAnsi="Cambria"/>
        </w:rPr>
        <w:t>.</w:t>
      </w:r>
    </w:p>
    <w:p w14:paraId="7948F56D" w14:textId="77777777" w:rsidR="00E13CB7" w:rsidRPr="00064336" w:rsidRDefault="00E13CB7" w:rsidP="00E13CB7">
      <w:pPr>
        <w:pStyle w:val="ListParagraph"/>
        <w:tabs>
          <w:tab w:val="left" w:pos="840"/>
        </w:tabs>
        <w:kinsoku w:val="0"/>
        <w:overflowPunct w:val="0"/>
        <w:ind w:left="1260" w:right="129"/>
        <w:rPr>
          <w:rFonts w:ascii="Cambria" w:hAnsi="Cambria" w:cs="Calibri"/>
        </w:rPr>
      </w:pPr>
    </w:p>
    <w:p w14:paraId="7948F56E" w14:textId="77777777" w:rsidR="00A67393" w:rsidRPr="00064336" w:rsidRDefault="00E13CB7" w:rsidP="00E13CB7">
      <w:pPr>
        <w:pStyle w:val="ListParagraph"/>
        <w:numPr>
          <w:ilvl w:val="2"/>
          <w:numId w:val="31"/>
        </w:numPr>
        <w:tabs>
          <w:tab w:val="left" w:pos="840"/>
        </w:tabs>
        <w:kinsoku w:val="0"/>
        <w:overflowPunct w:val="0"/>
        <w:ind w:left="1260" w:right="129" w:hanging="720"/>
        <w:rPr>
          <w:rFonts w:ascii="Cambria" w:hAnsi="Cambria" w:cs="Calibri"/>
        </w:rPr>
      </w:pPr>
      <w:r w:rsidRPr="00064336">
        <w:rPr>
          <w:rFonts w:ascii="Cambria" w:hAnsi="Cambria"/>
          <w:b/>
        </w:rPr>
        <w:t>General.</w:t>
      </w:r>
    </w:p>
    <w:p w14:paraId="7948F56F" w14:textId="13EF409D" w:rsidR="00E13CB7" w:rsidRPr="00064336" w:rsidRDefault="00741611" w:rsidP="00A67393">
      <w:pPr>
        <w:pStyle w:val="ListParagraph"/>
        <w:tabs>
          <w:tab w:val="left" w:pos="840"/>
        </w:tabs>
        <w:kinsoku w:val="0"/>
        <w:overflowPunct w:val="0"/>
        <w:ind w:left="1260" w:right="129"/>
        <w:rPr>
          <w:rFonts w:ascii="Cambria" w:hAnsi="Cambria" w:cs="Calibri"/>
        </w:rPr>
      </w:pPr>
      <w:r>
        <w:rPr>
          <w:rFonts w:ascii="Cambria" w:hAnsi="Cambria"/>
        </w:rPr>
        <w:t>The c</w:t>
      </w:r>
      <w:r w:rsidR="00E13CB7" w:rsidRPr="00064336">
        <w:rPr>
          <w:rFonts w:ascii="Cambria" w:hAnsi="Cambria"/>
        </w:rPr>
        <w:t>ontractor shall upgrade all HVAC, lighting, and Fire Suppression system</w:t>
      </w:r>
      <w:r w:rsidR="00D919AE">
        <w:rPr>
          <w:rFonts w:ascii="Cambria" w:hAnsi="Cambria"/>
        </w:rPr>
        <w:t>s</w:t>
      </w:r>
      <w:r w:rsidR="00E13CB7" w:rsidRPr="00064336">
        <w:rPr>
          <w:rFonts w:ascii="Cambria" w:hAnsi="Cambria"/>
        </w:rPr>
        <w:t xml:space="preserve"> to current </w:t>
      </w:r>
      <w:r w:rsidR="00D919AE">
        <w:rPr>
          <w:rFonts w:ascii="Cambria" w:hAnsi="Cambria"/>
        </w:rPr>
        <w:t xml:space="preserve">industry </w:t>
      </w:r>
      <w:r w:rsidR="00E13CB7" w:rsidRPr="00064336">
        <w:rPr>
          <w:rFonts w:ascii="Cambria" w:hAnsi="Cambria"/>
        </w:rPr>
        <w:t>design standards and codes</w:t>
      </w:r>
      <w:r w:rsidR="00E13CB7" w:rsidRPr="00014096">
        <w:rPr>
          <w:rFonts w:ascii="Cambria" w:hAnsi="Cambria"/>
        </w:rPr>
        <w:t>.  All floors shall be leveled</w:t>
      </w:r>
      <w:r w:rsidR="00014096" w:rsidRPr="00014096">
        <w:rPr>
          <w:rFonts w:ascii="Cambria" w:hAnsi="Cambria"/>
        </w:rPr>
        <w:t>. Provide floor with finishes as stated in the individual bay requirements sections</w:t>
      </w:r>
      <w:r w:rsidR="00E13CB7" w:rsidRPr="00014096">
        <w:rPr>
          <w:rFonts w:ascii="Cambria" w:hAnsi="Cambria"/>
        </w:rPr>
        <w:t>.  All</w:t>
      </w:r>
      <w:r w:rsidR="00E13CB7" w:rsidRPr="00064336">
        <w:rPr>
          <w:rFonts w:ascii="Cambria" w:hAnsi="Cambria"/>
        </w:rPr>
        <w:t xml:space="preserve"> bays shall have insulation and new 5/8” gyp</w:t>
      </w:r>
      <w:r w:rsidR="00A55516">
        <w:rPr>
          <w:rFonts w:ascii="Cambria" w:hAnsi="Cambria"/>
        </w:rPr>
        <w:t>sum</w:t>
      </w:r>
      <w:r w:rsidR="00E13CB7" w:rsidRPr="00064336">
        <w:rPr>
          <w:rFonts w:ascii="Cambria" w:hAnsi="Cambria"/>
        </w:rPr>
        <w:t xml:space="preserve"> b</w:t>
      </w:r>
      <w:r w:rsidR="00014096">
        <w:rPr>
          <w:rFonts w:ascii="Cambria" w:hAnsi="Cambria"/>
        </w:rPr>
        <w:t>oar</w:t>
      </w:r>
      <w:r w:rsidR="00E13CB7" w:rsidRPr="00064336">
        <w:rPr>
          <w:rFonts w:ascii="Cambria" w:hAnsi="Cambria"/>
        </w:rPr>
        <w:t>d</w:t>
      </w:r>
      <w:r w:rsidR="00D919AE">
        <w:rPr>
          <w:rFonts w:ascii="Cambria" w:hAnsi="Cambria"/>
        </w:rPr>
        <w:t>,</w:t>
      </w:r>
      <w:r w:rsidR="00E13CB7" w:rsidRPr="00064336">
        <w:rPr>
          <w:rFonts w:ascii="Cambria" w:hAnsi="Cambria"/>
        </w:rPr>
        <w:t xml:space="preserve"> type X installed over</w:t>
      </w:r>
      <w:r w:rsidR="00D919AE">
        <w:rPr>
          <w:rFonts w:ascii="Cambria" w:hAnsi="Cambria"/>
        </w:rPr>
        <w:t xml:space="preserve"> the</w:t>
      </w:r>
      <w:r w:rsidR="00E13CB7" w:rsidRPr="00064336">
        <w:rPr>
          <w:rFonts w:ascii="Cambria" w:hAnsi="Cambria"/>
        </w:rPr>
        <w:t xml:space="preserve"> insulation.  All bays shall be painted.  All bays shall be dem</w:t>
      </w:r>
      <w:r w:rsidR="00B17662">
        <w:rPr>
          <w:rFonts w:ascii="Cambria" w:hAnsi="Cambria"/>
        </w:rPr>
        <w:t>olished</w:t>
      </w:r>
      <w:r w:rsidR="00E13CB7" w:rsidRPr="00064336">
        <w:rPr>
          <w:rFonts w:ascii="Cambria" w:hAnsi="Cambria"/>
        </w:rPr>
        <w:t xml:space="preserve"> where applicable.</w:t>
      </w:r>
    </w:p>
    <w:p w14:paraId="7948F570" w14:textId="77777777" w:rsidR="00284A46" w:rsidRPr="00064336" w:rsidRDefault="00284A46" w:rsidP="00284A46">
      <w:pPr>
        <w:pStyle w:val="ListParagraph"/>
        <w:tabs>
          <w:tab w:val="left" w:pos="840"/>
        </w:tabs>
        <w:kinsoku w:val="0"/>
        <w:overflowPunct w:val="0"/>
        <w:ind w:left="1260" w:right="129"/>
        <w:rPr>
          <w:rFonts w:ascii="Cambria" w:hAnsi="Cambria" w:cs="Calibri"/>
        </w:rPr>
      </w:pPr>
    </w:p>
    <w:p w14:paraId="7948F571" w14:textId="77777777" w:rsidR="008E38D9" w:rsidRPr="00064336" w:rsidRDefault="00284A46" w:rsidP="008E38D9">
      <w:pPr>
        <w:pStyle w:val="ListParagraph"/>
        <w:numPr>
          <w:ilvl w:val="2"/>
          <w:numId w:val="31"/>
        </w:numPr>
        <w:tabs>
          <w:tab w:val="left" w:pos="840"/>
        </w:tabs>
        <w:kinsoku w:val="0"/>
        <w:overflowPunct w:val="0"/>
        <w:ind w:left="1260" w:right="129" w:hanging="720"/>
        <w:rPr>
          <w:rFonts w:ascii="Cambria" w:hAnsi="Cambria" w:cs="Calibri"/>
        </w:rPr>
      </w:pPr>
      <w:r w:rsidRPr="00064336">
        <w:rPr>
          <w:rFonts w:ascii="Cambria" w:hAnsi="Cambria"/>
          <w:b/>
          <w:bCs/>
        </w:rPr>
        <w:t>Bay 1:  Unoccupied Storage Bay.</w:t>
      </w:r>
    </w:p>
    <w:p w14:paraId="7948F572" w14:textId="77777777" w:rsidR="008E38D9" w:rsidRPr="00064336" w:rsidRDefault="008E38D9" w:rsidP="008E38D9">
      <w:pPr>
        <w:pStyle w:val="ListParagraph"/>
        <w:tabs>
          <w:tab w:val="left" w:pos="840"/>
        </w:tabs>
        <w:kinsoku w:val="0"/>
        <w:overflowPunct w:val="0"/>
        <w:ind w:left="1260" w:right="129"/>
        <w:rPr>
          <w:rFonts w:ascii="Cambria" w:hAnsi="Cambria" w:cs="Calibri"/>
        </w:rPr>
      </w:pPr>
    </w:p>
    <w:p w14:paraId="5EF46791" w14:textId="0585343D" w:rsidR="00A55516" w:rsidRPr="00A55516" w:rsidRDefault="00C03F83" w:rsidP="00A55516">
      <w:pPr>
        <w:pStyle w:val="ListParagraph"/>
        <w:numPr>
          <w:ilvl w:val="3"/>
          <w:numId w:val="31"/>
        </w:numPr>
        <w:tabs>
          <w:tab w:val="left" w:pos="1260"/>
        </w:tabs>
        <w:kinsoku w:val="0"/>
        <w:overflowPunct w:val="0"/>
        <w:ind w:left="2160" w:right="129" w:hanging="900"/>
        <w:rPr>
          <w:rFonts w:ascii="Cambria" w:hAnsi="Cambria" w:cs="Calibri"/>
        </w:rPr>
      </w:pPr>
      <w:r w:rsidRPr="1D0005CA">
        <w:rPr>
          <w:rFonts w:ascii="Cambria" w:hAnsi="Cambria"/>
        </w:rPr>
        <w:t xml:space="preserve">General. </w:t>
      </w:r>
      <w:r w:rsidR="00B17662" w:rsidRPr="1D0005CA">
        <w:rPr>
          <w:rFonts w:ascii="Cambria" w:hAnsi="Cambria"/>
        </w:rPr>
        <w:t>Refer to Section 2.2.2</w:t>
      </w:r>
      <w:r w:rsidR="002963A5" w:rsidRPr="1D0005CA">
        <w:rPr>
          <w:rFonts w:ascii="Cambria" w:hAnsi="Cambria"/>
        </w:rPr>
        <w:t>.,</w:t>
      </w:r>
      <w:r w:rsidR="00D919AE" w:rsidRPr="1D0005CA">
        <w:rPr>
          <w:rFonts w:ascii="Cambria" w:hAnsi="Cambria"/>
        </w:rPr>
        <w:t xml:space="preserve"> G</w:t>
      </w:r>
      <w:r w:rsidR="00B17662" w:rsidRPr="1D0005CA">
        <w:rPr>
          <w:rFonts w:ascii="Cambria" w:hAnsi="Cambria"/>
        </w:rPr>
        <w:t xml:space="preserve">eneral </w:t>
      </w:r>
      <w:r w:rsidR="00D919AE" w:rsidRPr="1D0005CA">
        <w:rPr>
          <w:rFonts w:ascii="Cambria" w:hAnsi="Cambria"/>
        </w:rPr>
        <w:t>R</w:t>
      </w:r>
      <w:r w:rsidR="00B17662" w:rsidRPr="1D0005CA">
        <w:rPr>
          <w:rFonts w:ascii="Cambria" w:hAnsi="Cambria"/>
        </w:rPr>
        <w:t xml:space="preserve">equirements. </w:t>
      </w:r>
      <w:r w:rsidR="00A55516">
        <w:rPr>
          <w:rFonts w:ascii="Cambria" w:hAnsi="Cambria"/>
        </w:rPr>
        <w:br/>
      </w:r>
    </w:p>
    <w:p w14:paraId="3A4CDBDC" w14:textId="3EF36CE1" w:rsidR="652BF44F" w:rsidRDefault="652BF44F" w:rsidP="1D0005CA">
      <w:pPr>
        <w:pStyle w:val="ListParagraph"/>
        <w:numPr>
          <w:ilvl w:val="3"/>
          <w:numId w:val="31"/>
        </w:numPr>
        <w:ind w:left="2160" w:right="129" w:hanging="900"/>
        <w:rPr>
          <w:rFonts w:ascii="Cambria" w:eastAsia="Cambria" w:hAnsi="Cambria" w:cs="Cambria"/>
        </w:rPr>
      </w:pPr>
      <w:r w:rsidRPr="539F54E5">
        <w:rPr>
          <w:rFonts w:ascii="Cambria" w:eastAsia="Cambria" w:hAnsi="Cambria" w:cs="Cambria"/>
        </w:rPr>
        <w:t>Telecom Room. Provide walls and rigid ceiling for enclosed telecom room with dimensions of 9ft x 7ft x 8ft height. Locate this room so it is adjacent to the SE corner of the bay. Provide a 3-0 door (with lockset hardware</w:t>
      </w:r>
      <w:r w:rsidR="148B4501" w:rsidRPr="539F54E5">
        <w:rPr>
          <w:rFonts w:ascii="Cambria" w:eastAsia="Cambria" w:hAnsi="Cambria" w:cs="Cambria"/>
        </w:rPr>
        <w:t>)</w:t>
      </w:r>
      <w:r w:rsidRPr="539F54E5">
        <w:rPr>
          <w:rFonts w:ascii="Cambria" w:eastAsia="Cambria" w:hAnsi="Cambria" w:cs="Cambria"/>
        </w:rPr>
        <w:t xml:space="preserve"> which swings outward.</w:t>
      </w:r>
    </w:p>
    <w:p w14:paraId="7948F574" w14:textId="77777777" w:rsidR="00B17662" w:rsidRPr="00B17662" w:rsidRDefault="00B17662" w:rsidP="00B17662">
      <w:pPr>
        <w:pStyle w:val="ListParagraph"/>
        <w:tabs>
          <w:tab w:val="left" w:pos="1260"/>
        </w:tabs>
        <w:kinsoku w:val="0"/>
        <w:overflowPunct w:val="0"/>
        <w:ind w:left="2160" w:right="129"/>
        <w:rPr>
          <w:rFonts w:ascii="Cambria" w:hAnsi="Cambria" w:cs="Calibri"/>
        </w:rPr>
      </w:pPr>
    </w:p>
    <w:p w14:paraId="7948F575" w14:textId="54A9053A" w:rsidR="00B17662" w:rsidRPr="00064336" w:rsidRDefault="00B17662" w:rsidP="00C03F83">
      <w:pPr>
        <w:pStyle w:val="ListParagraph"/>
        <w:numPr>
          <w:ilvl w:val="3"/>
          <w:numId w:val="31"/>
        </w:numPr>
        <w:tabs>
          <w:tab w:val="left" w:pos="1260"/>
        </w:tabs>
        <w:kinsoku w:val="0"/>
        <w:overflowPunct w:val="0"/>
        <w:ind w:left="2160" w:right="129" w:hanging="900"/>
        <w:rPr>
          <w:rFonts w:ascii="Cambria" w:hAnsi="Cambria" w:cs="Calibri"/>
        </w:rPr>
      </w:pPr>
      <w:r w:rsidRPr="539F54E5">
        <w:rPr>
          <w:rFonts w:ascii="Cambria" w:hAnsi="Cambria"/>
        </w:rPr>
        <w:t xml:space="preserve">Floor. </w:t>
      </w:r>
      <w:r w:rsidR="00381C1E" w:rsidRPr="539F54E5">
        <w:rPr>
          <w:rFonts w:ascii="Cambria" w:hAnsi="Cambria"/>
        </w:rPr>
        <w:t>The contractor shall level the f</w:t>
      </w:r>
      <w:r w:rsidRPr="539F54E5">
        <w:rPr>
          <w:rFonts w:ascii="Cambria" w:hAnsi="Cambria"/>
        </w:rPr>
        <w:t>loor shall be leveled</w:t>
      </w:r>
      <w:r w:rsidR="00381C1E" w:rsidRPr="539F54E5">
        <w:rPr>
          <w:rFonts w:ascii="Cambria" w:hAnsi="Cambria"/>
        </w:rPr>
        <w:t xml:space="preserve"> and</w:t>
      </w:r>
      <w:r w:rsidRPr="539F54E5">
        <w:rPr>
          <w:rFonts w:ascii="Cambria" w:hAnsi="Cambria"/>
        </w:rPr>
        <w:t xml:space="preserve"> </w:t>
      </w:r>
      <w:r w:rsidR="00381C1E" w:rsidRPr="539F54E5">
        <w:rPr>
          <w:rFonts w:ascii="Cambria" w:hAnsi="Cambria"/>
        </w:rPr>
        <w:t>apply an epoxy coating</w:t>
      </w:r>
      <w:r w:rsidR="00A55516">
        <w:rPr>
          <w:rFonts w:ascii="Cambria" w:hAnsi="Cambria"/>
        </w:rPr>
        <w:t>.</w:t>
      </w:r>
    </w:p>
    <w:p w14:paraId="7948F576" w14:textId="77777777" w:rsidR="008E38D9" w:rsidRPr="00064336" w:rsidRDefault="008E38D9" w:rsidP="008E38D9">
      <w:pPr>
        <w:pStyle w:val="ListParagraph"/>
        <w:tabs>
          <w:tab w:val="left" w:pos="720"/>
        </w:tabs>
        <w:kinsoku w:val="0"/>
        <w:overflowPunct w:val="0"/>
        <w:ind w:left="2340" w:right="129"/>
        <w:rPr>
          <w:rFonts w:ascii="Cambria" w:hAnsi="Cambria" w:cs="Calibri"/>
        </w:rPr>
      </w:pPr>
    </w:p>
    <w:p w14:paraId="7948F577" w14:textId="156E7996" w:rsidR="00E13CB7" w:rsidRPr="00064336" w:rsidRDefault="00E13CB7" w:rsidP="00E46509">
      <w:pPr>
        <w:pStyle w:val="ListParagraph"/>
        <w:rPr>
          <w:rFonts w:ascii="Cambria" w:hAnsi="Cambria" w:cs="Calibri"/>
        </w:rPr>
      </w:pPr>
      <w:r w:rsidRPr="539F54E5">
        <w:rPr>
          <w:rFonts w:ascii="Cambria" w:hAnsi="Cambria"/>
        </w:rPr>
        <w:t>Roof</w:t>
      </w:r>
      <w:r w:rsidR="00014096">
        <w:t xml:space="preserve">. The roof between </w:t>
      </w:r>
      <w:r w:rsidR="00783454">
        <w:t>B</w:t>
      </w:r>
      <w:r w:rsidR="00014096">
        <w:t xml:space="preserve">ay 1 and </w:t>
      </w:r>
      <w:r w:rsidR="00783454">
        <w:t>B</w:t>
      </w:r>
      <w:r w:rsidR="00014096">
        <w:t xml:space="preserve">ay 2 is an earthen roof </w:t>
      </w:r>
      <w:r w:rsidR="00DC37F3">
        <w:t>with</w:t>
      </w:r>
      <w:r w:rsidR="00014096">
        <w:t xml:space="preserve"> system leaks </w:t>
      </w:r>
      <w:r w:rsidR="00DC37F3">
        <w:t xml:space="preserve">that </w:t>
      </w:r>
      <w:r w:rsidR="00014096">
        <w:t xml:space="preserve">need to be repaired. The existing structure holds sand with a concrete cap.  The </w:t>
      </w:r>
      <w:r w:rsidR="00741611">
        <w:t>c</w:t>
      </w:r>
      <w:r w:rsidR="00014096">
        <w:t xml:space="preserve">ontractor shall remove the existing dirt, trees, and corrugated metal roofing to field verify the extent of the damage to the existing concrete cap.  </w:t>
      </w:r>
      <w:r w:rsidR="00783454">
        <w:t xml:space="preserve">Based on the </w:t>
      </w:r>
      <w:r w:rsidR="00381C1E">
        <w:t>amount of damage</w:t>
      </w:r>
      <w:r w:rsidR="00783454">
        <w:t xml:space="preserve"> the contractor shall r</w:t>
      </w:r>
      <w:r w:rsidR="00014096">
        <w:t xml:space="preserve">epair the damaged concrete lid and a weather proof membrane </w:t>
      </w:r>
      <w:r w:rsidR="00783454">
        <w:t xml:space="preserve">shall be placed </w:t>
      </w:r>
      <w:r w:rsidR="00014096">
        <w:t xml:space="preserve">over </w:t>
      </w:r>
      <w:r w:rsidR="00783454">
        <w:t>the entire concrete lid</w:t>
      </w:r>
      <w:r w:rsidR="00014096">
        <w:t xml:space="preserve">.  </w:t>
      </w:r>
      <w:r w:rsidR="00381C1E">
        <w:t>The c</w:t>
      </w:r>
      <w:r w:rsidR="00783454">
        <w:t>oncrete lid shall be i</w:t>
      </w:r>
      <w:r w:rsidR="00014096">
        <w:t>nstall</w:t>
      </w:r>
      <w:r w:rsidR="00783454">
        <w:t>ed</w:t>
      </w:r>
      <w:r w:rsidR="00014096">
        <w:t xml:space="preserve"> per manufacturer</w:t>
      </w:r>
      <w:r w:rsidR="00200E6F">
        <w:t>’</w:t>
      </w:r>
      <w:r w:rsidR="00014096">
        <w:t xml:space="preserve">s installation recommendations. </w:t>
      </w:r>
      <w:r w:rsidR="00783454" w:rsidRPr="000D62A3">
        <w:rPr>
          <w:highlight w:val="yellow"/>
        </w:rPr>
        <w:t>The contractor shall p</w:t>
      </w:r>
      <w:r w:rsidR="00014096" w:rsidRPr="000D62A3">
        <w:rPr>
          <w:highlight w:val="yellow"/>
        </w:rPr>
        <w:t xml:space="preserve">rovide </w:t>
      </w:r>
      <w:r w:rsidR="00783454" w:rsidRPr="000D62A3">
        <w:rPr>
          <w:highlight w:val="yellow"/>
        </w:rPr>
        <w:t xml:space="preserve">a </w:t>
      </w:r>
      <w:r w:rsidR="00014096" w:rsidRPr="000D62A3">
        <w:rPr>
          <w:highlight w:val="yellow"/>
        </w:rPr>
        <w:t xml:space="preserve">structurally supported standing seam metal roof over the earthen roof as per HAFB Architectural Compatibility </w:t>
      </w:r>
      <w:r w:rsidR="29B94765" w:rsidRPr="000D62A3">
        <w:rPr>
          <w:highlight w:val="yellow"/>
        </w:rPr>
        <w:t>Plan</w:t>
      </w:r>
      <w:r w:rsidR="00783454" w:rsidRPr="000D62A3">
        <w:rPr>
          <w:highlight w:val="yellow"/>
        </w:rPr>
        <w:t xml:space="preserve"> (</w:t>
      </w:r>
      <w:r w:rsidR="675CA07C" w:rsidRPr="000D62A3">
        <w:rPr>
          <w:highlight w:val="yellow"/>
        </w:rPr>
        <w:t>See Appendix</w:t>
      </w:r>
      <w:r w:rsidR="00783454" w:rsidRPr="000D62A3">
        <w:rPr>
          <w:highlight w:val="yellow"/>
        </w:rPr>
        <w:t>)</w:t>
      </w:r>
      <w:r w:rsidR="00014096" w:rsidRPr="000D62A3">
        <w:rPr>
          <w:highlight w:val="yellow"/>
        </w:rPr>
        <w:t>.</w:t>
      </w:r>
      <w:r w:rsidR="00E46509">
        <w:t xml:space="preserve">  </w:t>
      </w:r>
      <w:r w:rsidR="00E46509">
        <w:rPr>
          <w:i/>
          <w:iCs/>
          <w:color w:val="FF0000"/>
        </w:rPr>
        <w:t>(Appendix are not attached)</w:t>
      </w:r>
      <w:r w:rsidRPr="539F54E5">
        <w:rPr>
          <w:rFonts w:ascii="Cambria" w:hAnsi="Cambria"/>
        </w:rPr>
        <w:t xml:space="preserve"> </w:t>
      </w:r>
    </w:p>
    <w:p w14:paraId="7948F578" w14:textId="77777777" w:rsidR="008E38D9" w:rsidRPr="00064336" w:rsidRDefault="008E38D9" w:rsidP="008E38D9">
      <w:pPr>
        <w:pStyle w:val="ListParagraph"/>
        <w:tabs>
          <w:tab w:val="left" w:pos="720"/>
        </w:tabs>
        <w:kinsoku w:val="0"/>
        <w:overflowPunct w:val="0"/>
        <w:ind w:right="129"/>
        <w:rPr>
          <w:rFonts w:ascii="Cambria" w:hAnsi="Cambria" w:cs="Calibri"/>
        </w:rPr>
      </w:pPr>
    </w:p>
    <w:p w14:paraId="7948F579" w14:textId="77777777" w:rsidR="00284A46" w:rsidRPr="00064336" w:rsidRDefault="00E13CB7" w:rsidP="00284A46">
      <w:pPr>
        <w:pStyle w:val="ListParagraph"/>
        <w:numPr>
          <w:ilvl w:val="2"/>
          <w:numId w:val="31"/>
        </w:numPr>
        <w:tabs>
          <w:tab w:val="left" w:pos="840"/>
        </w:tabs>
        <w:kinsoku w:val="0"/>
        <w:overflowPunct w:val="0"/>
        <w:ind w:left="1260" w:right="129" w:hanging="720"/>
        <w:rPr>
          <w:rFonts w:ascii="Cambria" w:hAnsi="Cambria" w:cs="Calibri"/>
        </w:rPr>
      </w:pPr>
      <w:r w:rsidRPr="00064336">
        <w:rPr>
          <w:rFonts w:ascii="Cambria" w:hAnsi="Cambria"/>
          <w:b/>
          <w:bCs/>
        </w:rPr>
        <w:lastRenderedPageBreak/>
        <w:t>Bay 2: Missile X-Ray Maintenance Bay</w:t>
      </w:r>
      <w:r w:rsidR="008E38D9" w:rsidRPr="00064336">
        <w:rPr>
          <w:rFonts w:ascii="Cambria" w:hAnsi="Cambria"/>
          <w:b/>
          <w:bCs/>
        </w:rPr>
        <w:t>.</w:t>
      </w:r>
    </w:p>
    <w:p w14:paraId="7948F57A" w14:textId="77777777" w:rsidR="006D5515" w:rsidRPr="00064336" w:rsidRDefault="006D5515" w:rsidP="006D5515">
      <w:pPr>
        <w:pStyle w:val="ListParagraph"/>
        <w:tabs>
          <w:tab w:val="left" w:pos="840"/>
        </w:tabs>
        <w:kinsoku w:val="0"/>
        <w:overflowPunct w:val="0"/>
        <w:ind w:left="1260" w:right="129"/>
        <w:rPr>
          <w:rFonts w:ascii="Cambria" w:hAnsi="Cambria" w:cs="Calibri"/>
        </w:rPr>
      </w:pPr>
    </w:p>
    <w:p w14:paraId="7948F57B" w14:textId="7EDF6545" w:rsidR="00B17662" w:rsidRPr="00B17662" w:rsidRDefault="00B17662" w:rsidP="006D5515">
      <w:pPr>
        <w:pStyle w:val="ListParagraph"/>
        <w:numPr>
          <w:ilvl w:val="3"/>
          <w:numId w:val="31"/>
        </w:numPr>
        <w:tabs>
          <w:tab w:val="left" w:pos="-900"/>
        </w:tabs>
        <w:kinsoku w:val="0"/>
        <w:overflowPunct w:val="0"/>
        <w:ind w:left="2160" w:right="129" w:hanging="900"/>
        <w:rPr>
          <w:rFonts w:ascii="Cambria" w:hAnsi="Cambria" w:cs="Calibri"/>
        </w:rPr>
      </w:pPr>
      <w:r>
        <w:rPr>
          <w:rFonts w:ascii="Cambria" w:hAnsi="Cambria"/>
        </w:rPr>
        <w:t>General. Refer to Section 2.2.2</w:t>
      </w:r>
      <w:r w:rsidR="002963A5">
        <w:rPr>
          <w:rFonts w:ascii="Cambria" w:hAnsi="Cambria"/>
        </w:rPr>
        <w:t>.,</w:t>
      </w:r>
      <w:r>
        <w:rPr>
          <w:rFonts w:ascii="Cambria" w:hAnsi="Cambria"/>
        </w:rPr>
        <w:t xml:space="preserve"> </w:t>
      </w:r>
      <w:r w:rsidR="002963A5">
        <w:rPr>
          <w:rFonts w:ascii="Cambria" w:hAnsi="Cambria"/>
        </w:rPr>
        <w:t>G</w:t>
      </w:r>
      <w:r>
        <w:rPr>
          <w:rFonts w:ascii="Cambria" w:hAnsi="Cambria"/>
        </w:rPr>
        <w:t xml:space="preserve">eneral </w:t>
      </w:r>
      <w:r w:rsidR="002963A5">
        <w:rPr>
          <w:rFonts w:ascii="Cambria" w:hAnsi="Cambria"/>
        </w:rPr>
        <w:t>R</w:t>
      </w:r>
      <w:r>
        <w:rPr>
          <w:rFonts w:ascii="Cambria" w:hAnsi="Cambria"/>
        </w:rPr>
        <w:t>equirements.</w:t>
      </w:r>
    </w:p>
    <w:p w14:paraId="7948F57C" w14:textId="77777777" w:rsidR="00B17662" w:rsidRPr="00B17662" w:rsidRDefault="00B17662" w:rsidP="00B17662">
      <w:pPr>
        <w:pStyle w:val="ListParagraph"/>
        <w:tabs>
          <w:tab w:val="left" w:pos="-900"/>
        </w:tabs>
        <w:kinsoku w:val="0"/>
        <w:overflowPunct w:val="0"/>
        <w:ind w:left="2160" w:right="129"/>
        <w:rPr>
          <w:rFonts w:ascii="Cambria" w:hAnsi="Cambria" w:cs="Calibri"/>
        </w:rPr>
      </w:pPr>
    </w:p>
    <w:p w14:paraId="7948F57D" w14:textId="46D9152B" w:rsidR="00B17662" w:rsidRPr="00B17662" w:rsidRDefault="00B17662" w:rsidP="006D5515">
      <w:pPr>
        <w:pStyle w:val="ListParagraph"/>
        <w:numPr>
          <w:ilvl w:val="3"/>
          <w:numId w:val="31"/>
        </w:numPr>
        <w:tabs>
          <w:tab w:val="left" w:pos="-900"/>
        </w:tabs>
        <w:kinsoku w:val="0"/>
        <w:overflowPunct w:val="0"/>
        <w:ind w:left="2160" w:right="129" w:hanging="900"/>
        <w:rPr>
          <w:rFonts w:ascii="Cambria" w:hAnsi="Cambria" w:cs="Calibri"/>
        </w:rPr>
      </w:pPr>
      <w:r>
        <w:rPr>
          <w:rFonts w:ascii="Cambria" w:hAnsi="Cambria"/>
        </w:rPr>
        <w:t xml:space="preserve">Floor. </w:t>
      </w:r>
      <w:r w:rsidR="00381C1E">
        <w:rPr>
          <w:rFonts w:ascii="Cambria" w:hAnsi="Cambria"/>
        </w:rPr>
        <w:t>The contractor shall level the f</w:t>
      </w:r>
      <w:r>
        <w:rPr>
          <w:rFonts w:ascii="Cambria" w:hAnsi="Cambria"/>
        </w:rPr>
        <w:t xml:space="preserve">loor </w:t>
      </w:r>
      <w:r w:rsidR="00381C1E">
        <w:rPr>
          <w:rFonts w:ascii="Cambria" w:hAnsi="Cambria"/>
        </w:rPr>
        <w:t>and</w:t>
      </w:r>
      <w:r>
        <w:rPr>
          <w:rFonts w:ascii="Cambria" w:hAnsi="Cambria"/>
        </w:rPr>
        <w:t xml:space="preserve"> </w:t>
      </w:r>
      <w:r w:rsidR="00381C1E">
        <w:rPr>
          <w:rFonts w:ascii="Cambria" w:hAnsi="Cambria"/>
        </w:rPr>
        <w:t>apply an epoxy coating</w:t>
      </w:r>
      <w:r w:rsidR="00915A00">
        <w:rPr>
          <w:rFonts w:ascii="Cambria" w:hAnsi="Cambria"/>
        </w:rPr>
        <w:t>.</w:t>
      </w:r>
    </w:p>
    <w:p w14:paraId="7948F57E" w14:textId="77777777" w:rsidR="00B17662" w:rsidRPr="00B17662" w:rsidRDefault="00B17662" w:rsidP="00B17662">
      <w:pPr>
        <w:pStyle w:val="ListParagraph"/>
        <w:tabs>
          <w:tab w:val="left" w:pos="-900"/>
        </w:tabs>
        <w:kinsoku w:val="0"/>
        <w:overflowPunct w:val="0"/>
        <w:ind w:left="2160" w:right="129"/>
        <w:rPr>
          <w:rFonts w:ascii="Cambria" w:hAnsi="Cambria" w:cs="Calibri"/>
        </w:rPr>
      </w:pPr>
    </w:p>
    <w:p w14:paraId="7948F57F" w14:textId="061A445B" w:rsidR="00E13CB7" w:rsidRPr="00064336" w:rsidRDefault="006D5515" w:rsidP="006D5515">
      <w:pPr>
        <w:pStyle w:val="ListParagraph"/>
        <w:numPr>
          <w:ilvl w:val="3"/>
          <w:numId w:val="31"/>
        </w:numPr>
        <w:tabs>
          <w:tab w:val="left" w:pos="-900"/>
        </w:tabs>
        <w:kinsoku w:val="0"/>
        <w:overflowPunct w:val="0"/>
        <w:ind w:left="2160" w:right="129" w:hanging="900"/>
        <w:rPr>
          <w:rFonts w:ascii="Cambria" w:hAnsi="Cambria" w:cs="Calibri"/>
        </w:rPr>
      </w:pPr>
      <w:r w:rsidRPr="70A55F48">
        <w:rPr>
          <w:rFonts w:ascii="Cambria" w:hAnsi="Cambria"/>
        </w:rPr>
        <w:t xml:space="preserve">Concrete door. </w:t>
      </w:r>
      <w:r w:rsidR="00741611" w:rsidRPr="70A55F48">
        <w:rPr>
          <w:rFonts w:ascii="Cambria" w:hAnsi="Cambria"/>
        </w:rPr>
        <w:t xml:space="preserve">The </w:t>
      </w:r>
      <w:r w:rsidR="00741611">
        <w:t>c</w:t>
      </w:r>
      <w:r w:rsidR="00EA45F8">
        <w:t xml:space="preserve">ontractor shall replace the concrete door.  This includes all conduit and controls rated for weather and eyebrow, with all mechanical and electrical components.  The </w:t>
      </w:r>
      <w:r w:rsidR="00741611">
        <w:t>c</w:t>
      </w:r>
      <w:r w:rsidR="00EA45F8">
        <w:t>ontractor shall replace all concrete trench</w:t>
      </w:r>
      <w:r w:rsidR="00915A00">
        <w:t>es</w:t>
      </w:r>
      <w:r w:rsidR="00EA45F8">
        <w:t xml:space="preserve"> and pits for the new door system</w:t>
      </w:r>
      <w:r w:rsidRPr="70A55F48">
        <w:rPr>
          <w:rFonts w:ascii="Cambria" w:hAnsi="Cambria"/>
        </w:rPr>
        <w:t>.</w:t>
      </w:r>
    </w:p>
    <w:p w14:paraId="7948F580" w14:textId="77777777" w:rsidR="006D5515" w:rsidRPr="00064336" w:rsidRDefault="006D5515" w:rsidP="006D5515">
      <w:pPr>
        <w:pStyle w:val="ListParagraph"/>
        <w:tabs>
          <w:tab w:val="left" w:pos="-900"/>
        </w:tabs>
        <w:kinsoku w:val="0"/>
        <w:overflowPunct w:val="0"/>
        <w:ind w:left="2160" w:right="129"/>
        <w:rPr>
          <w:rFonts w:ascii="Cambria" w:hAnsi="Cambria" w:cs="Calibri"/>
        </w:rPr>
      </w:pPr>
    </w:p>
    <w:p w14:paraId="7948F581" w14:textId="2D835682" w:rsidR="00E13CB7" w:rsidRPr="00064336" w:rsidRDefault="006D5515" w:rsidP="1D0005CA">
      <w:pPr>
        <w:pStyle w:val="ListParagraph"/>
        <w:numPr>
          <w:ilvl w:val="3"/>
          <w:numId w:val="31"/>
        </w:numPr>
        <w:tabs>
          <w:tab w:val="left" w:pos="-900"/>
        </w:tabs>
        <w:kinsoku w:val="0"/>
        <w:overflowPunct w:val="0"/>
        <w:ind w:left="2160" w:right="129" w:hanging="900"/>
      </w:pPr>
      <w:r w:rsidRPr="70A55F48">
        <w:rPr>
          <w:rFonts w:ascii="Cambria" w:hAnsi="Cambria"/>
        </w:rPr>
        <w:t xml:space="preserve">Hoist motor operators and controls. </w:t>
      </w:r>
      <w:r w:rsidR="00EA45F8">
        <w:t xml:space="preserve">The </w:t>
      </w:r>
      <w:r w:rsidR="00741611">
        <w:t>c</w:t>
      </w:r>
      <w:r w:rsidR="00EA45F8">
        <w:t>ontractor shall replace all hoist motor operators and controls on both the x-ray hoist and the main lifting hoist</w:t>
      </w:r>
      <w:r w:rsidR="00587C7D">
        <w:t xml:space="preserve"> and</w:t>
      </w:r>
      <w:r w:rsidR="00EA45F8">
        <w:t xml:space="preserve"> install new </w:t>
      </w:r>
      <w:r w:rsidR="54E07DA4" w:rsidRPr="70A55F48">
        <w:t>variable frequency drive</w:t>
      </w:r>
      <w:r w:rsidR="00200E6F">
        <w:t xml:space="preserve"> (VFD)</w:t>
      </w:r>
      <w:r w:rsidR="54E07DA4" w:rsidRPr="70A55F48">
        <w:t xml:space="preserve"> or </w:t>
      </w:r>
      <w:r w:rsidR="00EA45F8">
        <w:t>VFD type motors</w:t>
      </w:r>
      <w:r w:rsidR="00587C7D">
        <w:t>,</w:t>
      </w:r>
      <w:r w:rsidR="00EA45F8">
        <w:t xml:space="preserve"> operators</w:t>
      </w:r>
      <w:r w:rsidR="00587C7D">
        <w:t>,</w:t>
      </w:r>
      <w:r w:rsidR="00EA45F8">
        <w:t xml:space="preserve"> and controls.  The controls must be hard wired, no wireless pendants</w:t>
      </w:r>
      <w:r w:rsidR="00587C7D">
        <w:t xml:space="preserve"> are authorized</w:t>
      </w:r>
      <w:r w:rsidR="00EA45F8">
        <w:t xml:space="preserve">. Once new motors and operators are replaced, the </w:t>
      </w:r>
      <w:r w:rsidR="00587C7D">
        <w:t xml:space="preserve">contractor shall ensure the </w:t>
      </w:r>
      <w:r w:rsidR="00EA45F8">
        <w:t>hoist will have no drift when stopping</w:t>
      </w:r>
      <w:r w:rsidRPr="70A55F48">
        <w:rPr>
          <w:rFonts w:ascii="Cambria" w:hAnsi="Cambria"/>
        </w:rPr>
        <w:t>.</w:t>
      </w:r>
    </w:p>
    <w:p w14:paraId="7948F582" w14:textId="77777777" w:rsidR="006D5515" w:rsidRPr="00064336" w:rsidRDefault="006D5515" w:rsidP="006D5515">
      <w:pPr>
        <w:pStyle w:val="ListParagraph"/>
        <w:tabs>
          <w:tab w:val="left" w:pos="-900"/>
        </w:tabs>
        <w:kinsoku w:val="0"/>
        <w:overflowPunct w:val="0"/>
        <w:ind w:left="2160" w:right="129"/>
        <w:rPr>
          <w:rFonts w:ascii="Cambria" w:hAnsi="Cambria" w:cs="Calibri"/>
        </w:rPr>
      </w:pPr>
    </w:p>
    <w:p w14:paraId="7948F583" w14:textId="0E664402" w:rsidR="00E13CB7" w:rsidRPr="00064336" w:rsidRDefault="00587C7D" w:rsidP="006D5515">
      <w:pPr>
        <w:pStyle w:val="ListParagraph"/>
        <w:numPr>
          <w:ilvl w:val="3"/>
          <w:numId w:val="31"/>
        </w:numPr>
        <w:tabs>
          <w:tab w:val="left" w:pos="-900"/>
        </w:tabs>
        <w:kinsoku w:val="0"/>
        <w:overflowPunct w:val="0"/>
        <w:ind w:left="2160" w:right="129" w:hanging="900"/>
        <w:rPr>
          <w:rFonts w:ascii="Cambria" w:hAnsi="Cambria" w:cs="Calibri"/>
        </w:rPr>
      </w:pPr>
      <w:r w:rsidRPr="1D0005CA">
        <w:rPr>
          <w:rFonts w:ascii="Cambria" w:hAnsi="Cambria"/>
        </w:rPr>
        <w:t xml:space="preserve">HVAC system. </w:t>
      </w:r>
      <w:r w:rsidR="00E13CB7" w:rsidRPr="1D0005CA">
        <w:rPr>
          <w:rFonts w:ascii="Cambria" w:hAnsi="Cambria"/>
        </w:rPr>
        <w:t xml:space="preserve">The </w:t>
      </w:r>
      <w:r w:rsidRPr="1D0005CA">
        <w:rPr>
          <w:rFonts w:ascii="Cambria" w:hAnsi="Cambria"/>
        </w:rPr>
        <w:t xml:space="preserve">contractor shall ensure the </w:t>
      </w:r>
      <w:r w:rsidR="00E13CB7" w:rsidRPr="1D0005CA">
        <w:rPr>
          <w:rFonts w:ascii="Cambria" w:hAnsi="Cambria"/>
        </w:rPr>
        <w:t xml:space="preserve">new HVAC system in </w:t>
      </w:r>
      <w:r w:rsidRPr="1D0005CA">
        <w:rPr>
          <w:rFonts w:ascii="Cambria" w:hAnsi="Cambria"/>
        </w:rPr>
        <w:t>the B</w:t>
      </w:r>
      <w:r w:rsidR="00E13CB7" w:rsidRPr="1D0005CA">
        <w:rPr>
          <w:rFonts w:ascii="Cambria" w:hAnsi="Cambria"/>
        </w:rPr>
        <w:t>ay maintain</w:t>
      </w:r>
      <w:r w:rsidRPr="1D0005CA">
        <w:rPr>
          <w:rFonts w:ascii="Cambria" w:hAnsi="Cambria"/>
        </w:rPr>
        <w:t>s</w:t>
      </w:r>
      <w:r w:rsidR="00E13CB7" w:rsidRPr="1D0005CA">
        <w:rPr>
          <w:rFonts w:ascii="Cambria" w:hAnsi="Cambria"/>
        </w:rPr>
        <w:t xml:space="preserve"> </w:t>
      </w:r>
      <w:r w:rsidR="00EA45F8" w:rsidRPr="1D0005CA">
        <w:rPr>
          <w:rFonts w:ascii="Cambria" w:hAnsi="Cambria"/>
        </w:rPr>
        <w:t>temperature</w:t>
      </w:r>
      <w:r w:rsidRPr="1D0005CA">
        <w:rPr>
          <w:rFonts w:ascii="Cambria" w:hAnsi="Cambria"/>
        </w:rPr>
        <w:t>s between</w:t>
      </w:r>
      <w:r w:rsidR="00EA45F8" w:rsidRPr="1D0005CA">
        <w:rPr>
          <w:rFonts w:ascii="Cambria" w:hAnsi="Cambria"/>
        </w:rPr>
        <w:t xml:space="preserve"> 65 to 75 d</w:t>
      </w:r>
      <w:r w:rsidR="00E13CB7" w:rsidRPr="1D0005CA">
        <w:rPr>
          <w:rFonts w:ascii="Cambria" w:hAnsi="Cambria"/>
        </w:rPr>
        <w:t xml:space="preserve">egrees </w:t>
      </w:r>
      <w:r w:rsidR="00EA45F8" w:rsidRPr="1D0005CA">
        <w:rPr>
          <w:rFonts w:ascii="Cambria" w:hAnsi="Cambria"/>
        </w:rPr>
        <w:t xml:space="preserve">Fahrenheit </w:t>
      </w:r>
      <w:r w:rsidR="00E13CB7" w:rsidRPr="1D0005CA">
        <w:rPr>
          <w:rFonts w:ascii="Cambria" w:hAnsi="Cambria"/>
        </w:rPr>
        <w:t>at all times with set point of 70 degrees.</w:t>
      </w:r>
    </w:p>
    <w:p w14:paraId="7948F584" w14:textId="77777777" w:rsidR="006D5515" w:rsidRPr="00064336" w:rsidRDefault="006D5515" w:rsidP="006D5515">
      <w:pPr>
        <w:pStyle w:val="ListParagraph"/>
        <w:tabs>
          <w:tab w:val="left" w:pos="-900"/>
        </w:tabs>
        <w:kinsoku w:val="0"/>
        <w:overflowPunct w:val="0"/>
        <w:ind w:left="2160" w:right="129"/>
        <w:rPr>
          <w:rFonts w:ascii="Cambria" w:hAnsi="Cambria" w:cs="Calibri"/>
        </w:rPr>
      </w:pPr>
    </w:p>
    <w:p w14:paraId="7948F585" w14:textId="6DA86542" w:rsidR="006D5515" w:rsidRPr="00064336" w:rsidRDefault="00587C7D" w:rsidP="1D0005CA">
      <w:pPr>
        <w:pStyle w:val="ListParagraph"/>
        <w:numPr>
          <w:ilvl w:val="3"/>
          <w:numId w:val="31"/>
        </w:numPr>
        <w:tabs>
          <w:tab w:val="left" w:pos="-900"/>
        </w:tabs>
        <w:kinsoku w:val="0"/>
        <w:overflowPunct w:val="0"/>
        <w:ind w:left="2160" w:right="129" w:hanging="900"/>
        <w:rPr>
          <w:rFonts w:ascii="Cambria" w:eastAsia="Cambria" w:hAnsi="Cambria" w:cs="Cambria"/>
        </w:rPr>
      </w:pPr>
      <w:r w:rsidRPr="70A55F48">
        <w:rPr>
          <w:rFonts w:ascii="Cambria" w:hAnsi="Cambria"/>
        </w:rPr>
        <w:t>X</w:t>
      </w:r>
      <w:r w:rsidR="006D5515" w:rsidRPr="70A55F48">
        <w:rPr>
          <w:rFonts w:ascii="Cambria" w:hAnsi="Cambria"/>
        </w:rPr>
        <w:t xml:space="preserve">-ray equipment. </w:t>
      </w:r>
      <w:r w:rsidR="00930A5B" w:rsidRPr="70A55F48">
        <w:rPr>
          <w:rFonts w:ascii="Cambria" w:hAnsi="Cambria"/>
        </w:rPr>
        <w:t>Provide</w:t>
      </w:r>
      <w:r w:rsidR="006D5515" w:rsidRPr="70A55F48">
        <w:rPr>
          <w:rFonts w:ascii="Cambria" w:hAnsi="Cambria"/>
        </w:rPr>
        <w:t xml:space="preserve"> new </w:t>
      </w:r>
      <w:r w:rsidR="00E13CB7" w:rsidRPr="70A55F48">
        <w:rPr>
          <w:rFonts w:ascii="Cambria" w:hAnsi="Cambria"/>
        </w:rPr>
        <w:t>ICT1500</w:t>
      </w:r>
      <w:r w:rsidR="006D5515" w:rsidRPr="70A55F48">
        <w:rPr>
          <w:rFonts w:ascii="Cambria" w:hAnsi="Cambria"/>
        </w:rPr>
        <w:t xml:space="preserve"> x-ray machine</w:t>
      </w:r>
      <w:r w:rsidR="1F7B4522" w:rsidRPr="70A55F48">
        <w:rPr>
          <w:rFonts w:ascii="Cambria" w:hAnsi="Cambria"/>
        </w:rPr>
        <w:t xml:space="preserve"> </w:t>
      </w:r>
      <w:r w:rsidR="1F7B4522" w:rsidRPr="70A55F48">
        <w:rPr>
          <w:rFonts w:ascii="Cambria" w:eastAsia="Cambria" w:hAnsi="Cambria" w:cs="Cambria"/>
        </w:rPr>
        <w:t>which uses In-Circuit Test technology</w:t>
      </w:r>
      <w:r w:rsidR="77878073" w:rsidRPr="70A55F48">
        <w:rPr>
          <w:rFonts w:ascii="Cambria" w:eastAsia="Cambria" w:hAnsi="Cambria" w:cs="Cambria"/>
        </w:rPr>
        <w:t xml:space="preserve"> (ICT)</w:t>
      </w:r>
      <w:r w:rsidR="006D5515" w:rsidRPr="70A55F48">
        <w:rPr>
          <w:rFonts w:ascii="Cambria" w:hAnsi="Cambria"/>
        </w:rPr>
        <w:t xml:space="preserve">. Refer to </w:t>
      </w:r>
      <w:r w:rsidR="00EA45F8" w:rsidRPr="70A55F48">
        <w:rPr>
          <w:rFonts w:ascii="Cambria" w:hAnsi="Cambria"/>
        </w:rPr>
        <w:t xml:space="preserve">Appendix for </w:t>
      </w:r>
      <w:r w:rsidR="006D5515" w:rsidRPr="70A55F48">
        <w:rPr>
          <w:rFonts w:ascii="Cambria" w:hAnsi="Cambria"/>
        </w:rPr>
        <w:t>specification for this system.</w:t>
      </w:r>
    </w:p>
    <w:p w14:paraId="7948F586" w14:textId="77777777" w:rsidR="00E13CB7" w:rsidRPr="00064336" w:rsidRDefault="00E13CB7" w:rsidP="006D5515">
      <w:pPr>
        <w:pStyle w:val="ListParagraph"/>
        <w:tabs>
          <w:tab w:val="left" w:pos="-900"/>
        </w:tabs>
        <w:kinsoku w:val="0"/>
        <w:overflowPunct w:val="0"/>
        <w:ind w:left="2160" w:right="129"/>
        <w:rPr>
          <w:rFonts w:ascii="Cambria" w:hAnsi="Cambria" w:cs="Calibri"/>
        </w:rPr>
      </w:pPr>
      <w:r w:rsidRPr="00064336">
        <w:rPr>
          <w:rFonts w:ascii="Cambria" w:hAnsi="Cambria"/>
        </w:rPr>
        <w:t xml:space="preserve"> </w:t>
      </w:r>
    </w:p>
    <w:p w14:paraId="7948F587" w14:textId="01875E01" w:rsidR="00E13CB7" w:rsidRPr="00064336" w:rsidRDefault="006D5515" w:rsidP="006D5515">
      <w:pPr>
        <w:pStyle w:val="ListParagraph"/>
        <w:numPr>
          <w:ilvl w:val="3"/>
          <w:numId w:val="31"/>
        </w:numPr>
        <w:tabs>
          <w:tab w:val="left" w:pos="-900"/>
        </w:tabs>
        <w:kinsoku w:val="0"/>
        <w:overflowPunct w:val="0"/>
        <w:ind w:left="2160" w:right="129" w:hanging="900"/>
        <w:rPr>
          <w:rFonts w:ascii="Cambria" w:hAnsi="Cambria" w:cs="Calibri"/>
        </w:rPr>
      </w:pPr>
      <w:r w:rsidRPr="1D0005CA">
        <w:rPr>
          <w:rFonts w:ascii="Cambria" w:hAnsi="Cambria"/>
        </w:rPr>
        <w:t xml:space="preserve">Surveillance System. </w:t>
      </w:r>
      <w:r w:rsidR="00E13CB7" w:rsidRPr="1D0005CA">
        <w:rPr>
          <w:rFonts w:ascii="Cambria" w:hAnsi="Cambria"/>
        </w:rPr>
        <w:t xml:space="preserve">The </w:t>
      </w:r>
      <w:r w:rsidR="00741611" w:rsidRPr="1D0005CA">
        <w:rPr>
          <w:rFonts w:ascii="Cambria" w:hAnsi="Cambria"/>
        </w:rPr>
        <w:t>c</w:t>
      </w:r>
      <w:r w:rsidR="00E13CB7" w:rsidRPr="1D0005CA">
        <w:rPr>
          <w:rFonts w:ascii="Cambria" w:hAnsi="Cambria"/>
        </w:rPr>
        <w:t>ontractor shall install a 6-point camera system with high resolution.  There shall be 4 cameras on the wall</w:t>
      </w:r>
      <w:r w:rsidR="0010384D">
        <w:rPr>
          <w:rFonts w:ascii="Cambria" w:hAnsi="Cambria"/>
        </w:rPr>
        <w:t>,</w:t>
      </w:r>
      <w:r w:rsidR="00E13CB7" w:rsidRPr="1D0005CA">
        <w:rPr>
          <w:rFonts w:ascii="Cambria" w:hAnsi="Cambria"/>
        </w:rPr>
        <w:t xml:space="preserve"> 1 </w:t>
      </w:r>
      <w:r w:rsidR="4F8BA1A0" w:rsidRPr="1D0005CA">
        <w:rPr>
          <w:rFonts w:ascii="Cambria" w:hAnsi="Cambria"/>
        </w:rPr>
        <w:t>on</w:t>
      </w:r>
      <w:r w:rsidR="0010384D">
        <w:rPr>
          <w:rFonts w:ascii="Cambria" w:hAnsi="Cambria"/>
        </w:rPr>
        <w:t xml:space="preserve"> the </w:t>
      </w:r>
      <w:r w:rsidR="00E13CB7" w:rsidRPr="1D0005CA">
        <w:rPr>
          <w:rFonts w:ascii="Cambria" w:hAnsi="Cambria"/>
        </w:rPr>
        <w:t>ceiling</w:t>
      </w:r>
      <w:r w:rsidR="0010384D">
        <w:rPr>
          <w:rFonts w:ascii="Cambria" w:hAnsi="Cambria"/>
        </w:rPr>
        <w:t>,</w:t>
      </w:r>
      <w:r w:rsidR="00E13CB7" w:rsidRPr="1D0005CA">
        <w:rPr>
          <w:rFonts w:ascii="Cambria" w:hAnsi="Cambria"/>
        </w:rPr>
        <w:t xml:space="preserve"> and 1 </w:t>
      </w:r>
      <w:r w:rsidR="270BBEF9" w:rsidRPr="1D0005CA">
        <w:rPr>
          <w:rFonts w:ascii="Cambria" w:hAnsi="Cambria"/>
        </w:rPr>
        <w:t>on</w:t>
      </w:r>
      <w:r w:rsidR="0010384D">
        <w:rPr>
          <w:rFonts w:ascii="Cambria" w:hAnsi="Cambria"/>
        </w:rPr>
        <w:t xml:space="preserve"> the</w:t>
      </w:r>
      <w:r w:rsidR="270BBEF9" w:rsidRPr="1D0005CA">
        <w:rPr>
          <w:rFonts w:ascii="Cambria" w:hAnsi="Cambria"/>
        </w:rPr>
        <w:t xml:space="preserve"> </w:t>
      </w:r>
      <w:r w:rsidR="00E13CB7" w:rsidRPr="1D0005CA">
        <w:rPr>
          <w:rFonts w:ascii="Cambria" w:hAnsi="Cambria"/>
        </w:rPr>
        <w:t>floor</w:t>
      </w:r>
      <w:r w:rsidR="00930A5B" w:rsidRPr="1D0005CA">
        <w:rPr>
          <w:rFonts w:ascii="Cambria" w:hAnsi="Cambria"/>
        </w:rPr>
        <w:t xml:space="preserve">. </w:t>
      </w:r>
    </w:p>
    <w:p w14:paraId="7948F588" w14:textId="77777777" w:rsidR="006D5515" w:rsidRPr="00064336" w:rsidRDefault="006D5515" w:rsidP="006D5515">
      <w:pPr>
        <w:pStyle w:val="ListParagraph"/>
        <w:tabs>
          <w:tab w:val="left" w:pos="-900"/>
        </w:tabs>
        <w:kinsoku w:val="0"/>
        <w:overflowPunct w:val="0"/>
        <w:ind w:left="2160" w:right="129"/>
        <w:rPr>
          <w:rFonts w:ascii="Cambria" w:hAnsi="Cambria" w:cs="Calibri"/>
        </w:rPr>
      </w:pPr>
    </w:p>
    <w:p w14:paraId="7948F589" w14:textId="03795B26" w:rsidR="00E13CB7" w:rsidRPr="00064336" w:rsidRDefault="00E13CB7" w:rsidP="006D5515">
      <w:pPr>
        <w:pStyle w:val="ListParagraph"/>
        <w:numPr>
          <w:ilvl w:val="3"/>
          <w:numId w:val="31"/>
        </w:numPr>
        <w:tabs>
          <w:tab w:val="left" w:pos="-900"/>
        </w:tabs>
        <w:kinsoku w:val="0"/>
        <w:overflowPunct w:val="0"/>
        <w:ind w:left="2160" w:right="129" w:hanging="900"/>
        <w:rPr>
          <w:rFonts w:ascii="Cambria" w:hAnsi="Cambria" w:cs="Calibri"/>
        </w:rPr>
      </w:pPr>
      <w:r w:rsidRPr="1D0005CA">
        <w:rPr>
          <w:rFonts w:ascii="Cambria" w:hAnsi="Cambria"/>
        </w:rPr>
        <w:t>The</w:t>
      </w:r>
      <w:r w:rsidR="0010384D">
        <w:rPr>
          <w:rFonts w:ascii="Cambria" w:hAnsi="Cambria"/>
        </w:rPr>
        <w:t xml:space="preserve"> </w:t>
      </w:r>
      <w:r w:rsidR="00741611" w:rsidRPr="1D0005CA">
        <w:rPr>
          <w:rFonts w:ascii="Cambria" w:hAnsi="Cambria"/>
        </w:rPr>
        <w:t>c</w:t>
      </w:r>
      <w:r w:rsidRPr="1D0005CA">
        <w:rPr>
          <w:rFonts w:ascii="Cambria" w:hAnsi="Cambria"/>
        </w:rPr>
        <w:t>ontractor shall check electrical connections inside bay w</w:t>
      </w:r>
      <w:r w:rsidR="4E83E740" w:rsidRPr="1D0005CA">
        <w:rPr>
          <w:rFonts w:ascii="Cambria" w:hAnsi="Cambria"/>
        </w:rPr>
        <w:t>h</w:t>
      </w:r>
      <w:r w:rsidRPr="1D0005CA">
        <w:rPr>
          <w:rFonts w:ascii="Cambria" w:hAnsi="Cambria"/>
        </w:rPr>
        <w:t>e</w:t>
      </w:r>
      <w:r w:rsidR="00B20F5E" w:rsidRPr="1D0005CA">
        <w:rPr>
          <w:rFonts w:ascii="Cambria" w:hAnsi="Cambria"/>
        </w:rPr>
        <w:t xml:space="preserve">re steam was leaking </w:t>
      </w:r>
      <w:r w:rsidR="2E4F5345" w:rsidRPr="1D0005CA">
        <w:rPr>
          <w:rFonts w:ascii="Cambria" w:hAnsi="Cambria"/>
        </w:rPr>
        <w:t xml:space="preserve">on the </w:t>
      </w:r>
      <w:r w:rsidR="00B20F5E" w:rsidRPr="1D0005CA">
        <w:rPr>
          <w:rFonts w:ascii="Cambria" w:hAnsi="Cambria"/>
        </w:rPr>
        <w:t>North wall</w:t>
      </w:r>
      <w:r w:rsidR="00930A5B" w:rsidRPr="1D0005CA">
        <w:rPr>
          <w:rFonts w:ascii="Cambria" w:hAnsi="Cambria"/>
        </w:rPr>
        <w:t xml:space="preserve"> and replace</w:t>
      </w:r>
      <w:r w:rsidR="45F7489E" w:rsidRPr="1D0005CA">
        <w:rPr>
          <w:rFonts w:ascii="Cambria" w:hAnsi="Cambria"/>
        </w:rPr>
        <w:t xml:space="preserve"> the </w:t>
      </w:r>
      <w:r w:rsidR="00930A5B" w:rsidRPr="1D0005CA">
        <w:rPr>
          <w:rFonts w:ascii="Cambria" w:hAnsi="Cambria"/>
        </w:rPr>
        <w:t>equipment</w:t>
      </w:r>
      <w:r w:rsidR="55043F4A" w:rsidRPr="1D0005CA">
        <w:rPr>
          <w:rFonts w:ascii="Cambria" w:hAnsi="Cambria"/>
        </w:rPr>
        <w:t xml:space="preserve"> in this area</w:t>
      </w:r>
      <w:r w:rsidR="00930A5B" w:rsidRPr="1D0005CA">
        <w:rPr>
          <w:rFonts w:ascii="Cambria" w:hAnsi="Cambria"/>
        </w:rPr>
        <w:t>. Refer to electric</w:t>
      </w:r>
      <w:r w:rsidR="6A03248F" w:rsidRPr="1D0005CA">
        <w:rPr>
          <w:rFonts w:ascii="Cambria" w:hAnsi="Cambria"/>
        </w:rPr>
        <w:t>al</w:t>
      </w:r>
      <w:r w:rsidR="00930A5B" w:rsidRPr="1D0005CA">
        <w:rPr>
          <w:rFonts w:ascii="Cambria" w:hAnsi="Cambria"/>
        </w:rPr>
        <w:t xml:space="preserve"> section for additional information and requirements.</w:t>
      </w:r>
    </w:p>
    <w:p w14:paraId="7948F58A" w14:textId="77777777" w:rsidR="00B20F5E" w:rsidRPr="00064336" w:rsidRDefault="00B20F5E" w:rsidP="00B20F5E">
      <w:pPr>
        <w:pStyle w:val="ListParagraph"/>
        <w:tabs>
          <w:tab w:val="left" w:pos="-900"/>
        </w:tabs>
        <w:kinsoku w:val="0"/>
        <w:overflowPunct w:val="0"/>
        <w:ind w:left="2160" w:right="129"/>
        <w:rPr>
          <w:rFonts w:ascii="Cambria" w:hAnsi="Cambria" w:cs="Calibri"/>
        </w:rPr>
      </w:pPr>
    </w:p>
    <w:p w14:paraId="7948F58B" w14:textId="77777777" w:rsidR="00E13CB7" w:rsidRPr="00064336" w:rsidRDefault="00E13CB7" w:rsidP="00B20F5E">
      <w:pPr>
        <w:pStyle w:val="ListParagraph"/>
        <w:numPr>
          <w:ilvl w:val="2"/>
          <w:numId w:val="31"/>
        </w:numPr>
        <w:tabs>
          <w:tab w:val="left" w:pos="-900"/>
        </w:tabs>
        <w:kinsoku w:val="0"/>
        <w:overflowPunct w:val="0"/>
        <w:ind w:left="1260" w:right="129" w:hanging="720"/>
        <w:rPr>
          <w:rFonts w:ascii="Cambria" w:hAnsi="Cambria" w:cs="Calibri"/>
        </w:rPr>
      </w:pPr>
      <w:r w:rsidRPr="00064336">
        <w:rPr>
          <w:rFonts w:ascii="Cambria" w:hAnsi="Cambria"/>
          <w:b/>
          <w:bCs/>
        </w:rPr>
        <w:t>Bay 3: Control room</w:t>
      </w:r>
    </w:p>
    <w:p w14:paraId="7948F58C" w14:textId="77777777" w:rsidR="00B20F5E" w:rsidRPr="00064336" w:rsidRDefault="00B20F5E" w:rsidP="00B20F5E">
      <w:pPr>
        <w:pStyle w:val="ListParagraph"/>
        <w:tabs>
          <w:tab w:val="left" w:pos="-900"/>
        </w:tabs>
        <w:kinsoku w:val="0"/>
        <w:overflowPunct w:val="0"/>
        <w:ind w:left="1260" w:right="129"/>
        <w:rPr>
          <w:rFonts w:ascii="Cambria" w:hAnsi="Cambria" w:cs="Calibri"/>
        </w:rPr>
      </w:pPr>
    </w:p>
    <w:p w14:paraId="7948F58D" w14:textId="397092F9" w:rsidR="00B17662" w:rsidRPr="00B17662" w:rsidRDefault="00B17662" w:rsidP="00B20F5E">
      <w:pPr>
        <w:pStyle w:val="ListParagraph"/>
        <w:numPr>
          <w:ilvl w:val="3"/>
          <w:numId w:val="31"/>
        </w:numPr>
        <w:tabs>
          <w:tab w:val="left" w:pos="-900"/>
        </w:tabs>
        <w:kinsoku w:val="0"/>
        <w:overflowPunct w:val="0"/>
        <w:ind w:left="2160" w:right="129"/>
        <w:rPr>
          <w:rFonts w:ascii="Cambria" w:hAnsi="Cambria" w:cs="Calibri"/>
        </w:rPr>
      </w:pPr>
      <w:r>
        <w:rPr>
          <w:rFonts w:ascii="Cambria" w:hAnsi="Cambria"/>
        </w:rPr>
        <w:t>General. Refer to Section 2.2.2</w:t>
      </w:r>
      <w:r w:rsidR="003227F0">
        <w:rPr>
          <w:rFonts w:ascii="Cambria" w:hAnsi="Cambria"/>
        </w:rPr>
        <w:t>.</w:t>
      </w:r>
      <w:r w:rsidR="002963A5">
        <w:rPr>
          <w:rFonts w:ascii="Cambria" w:hAnsi="Cambria"/>
        </w:rPr>
        <w:t>,</w:t>
      </w:r>
      <w:r>
        <w:rPr>
          <w:rFonts w:ascii="Cambria" w:hAnsi="Cambria"/>
        </w:rPr>
        <w:t xml:space="preserve"> </w:t>
      </w:r>
      <w:r w:rsidR="002963A5">
        <w:rPr>
          <w:rFonts w:ascii="Cambria" w:hAnsi="Cambria"/>
        </w:rPr>
        <w:t>G</w:t>
      </w:r>
      <w:r>
        <w:rPr>
          <w:rFonts w:ascii="Cambria" w:hAnsi="Cambria"/>
        </w:rPr>
        <w:t xml:space="preserve">eneral </w:t>
      </w:r>
      <w:r w:rsidR="002963A5">
        <w:rPr>
          <w:rFonts w:ascii="Cambria" w:hAnsi="Cambria"/>
        </w:rPr>
        <w:t>R</w:t>
      </w:r>
      <w:r>
        <w:rPr>
          <w:rFonts w:ascii="Cambria" w:hAnsi="Cambria"/>
        </w:rPr>
        <w:t>equirements.</w:t>
      </w:r>
    </w:p>
    <w:p w14:paraId="7948F58E" w14:textId="77777777" w:rsidR="00B17662" w:rsidRPr="00B17662" w:rsidRDefault="00B17662" w:rsidP="00B17662">
      <w:pPr>
        <w:pStyle w:val="ListParagraph"/>
        <w:tabs>
          <w:tab w:val="left" w:pos="-900"/>
        </w:tabs>
        <w:kinsoku w:val="0"/>
        <w:overflowPunct w:val="0"/>
        <w:ind w:left="2160" w:right="129"/>
        <w:rPr>
          <w:rFonts w:ascii="Cambria" w:hAnsi="Cambria" w:cs="Calibri"/>
        </w:rPr>
      </w:pPr>
    </w:p>
    <w:p w14:paraId="7948F58F" w14:textId="51467879" w:rsidR="00B17662" w:rsidRPr="00B17662" w:rsidRDefault="00B17662" w:rsidP="00B20F5E">
      <w:pPr>
        <w:pStyle w:val="ListParagraph"/>
        <w:numPr>
          <w:ilvl w:val="3"/>
          <w:numId w:val="31"/>
        </w:numPr>
        <w:tabs>
          <w:tab w:val="left" w:pos="-900"/>
        </w:tabs>
        <w:kinsoku w:val="0"/>
        <w:overflowPunct w:val="0"/>
        <w:ind w:left="2160" w:right="129"/>
        <w:rPr>
          <w:rFonts w:ascii="Cambria" w:hAnsi="Cambria" w:cs="Calibri"/>
        </w:rPr>
      </w:pPr>
      <w:r>
        <w:rPr>
          <w:rFonts w:ascii="Cambria" w:hAnsi="Cambria"/>
        </w:rPr>
        <w:t xml:space="preserve">Floor. </w:t>
      </w:r>
      <w:r w:rsidR="002963A5">
        <w:rPr>
          <w:rFonts w:ascii="Cambria" w:hAnsi="Cambria"/>
        </w:rPr>
        <w:t>The contractor shall level the f</w:t>
      </w:r>
      <w:r>
        <w:rPr>
          <w:rFonts w:ascii="Cambria" w:hAnsi="Cambria"/>
        </w:rPr>
        <w:t>loor</w:t>
      </w:r>
      <w:r w:rsidR="002963A5">
        <w:rPr>
          <w:rFonts w:ascii="Cambria" w:hAnsi="Cambria"/>
        </w:rPr>
        <w:t>.</w:t>
      </w:r>
      <w:r>
        <w:rPr>
          <w:rFonts w:ascii="Cambria" w:hAnsi="Cambria"/>
        </w:rPr>
        <w:t xml:space="preserve"> </w:t>
      </w:r>
      <w:r w:rsidR="00E543EB">
        <w:rPr>
          <w:rFonts w:ascii="Cambria" w:hAnsi="Cambria"/>
        </w:rPr>
        <w:t>See Section 2.2.5.3</w:t>
      </w:r>
      <w:r w:rsidR="003227F0">
        <w:rPr>
          <w:rFonts w:ascii="Cambria" w:hAnsi="Cambria"/>
        </w:rPr>
        <w:t>.</w:t>
      </w:r>
      <w:r w:rsidR="00E543EB">
        <w:rPr>
          <w:rFonts w:ascii="Cambria" w:hAnsi="Cambria"/>
        </w:rPr>
        <w:t>, Interior, for additional requirements.</w:t>
      </w:r>
    </w:p>
    <w:p w14:paraId="7948F590" w14:textId="77777777" w:rsidR="00B17662" w:rsidRPr="00B17662" w:rsidRDefault="00B17662" w:rsidP="00B17662">
      <w:pPr>
        <w:pStyle w:val="ListParagraph"/>
        <w:tabs>
          <w:tab w:val="left" w:pos="-900"/>
        </w:tabs>
        <w:kinsoku w:val="0"/>
        <w:overflowPunct w:val="0"/>
        <w:ind w:left="2160" w:right="129"/>
        <w:rPr>
          <w:rFonts w:ascii="Cambria" w:hAnsi="Cambria" w:cs="Calibri"/>
        </w:rPr>
      </w:pPr>
    </w:p>
    <w:p w14:paraId="7948F591" w14:textId="64A16C0E" w:rsidR="00E13CB7" w:rsidRPr="00064336" w:rsidRDefault="003D6313" w:rsidP="00B20F5E">
      <w:pPr>
        <w:pStyle w:val="ListParagraph"/>
        <w:numPr>
          <w:ilvl w:val="3"/>
          <w:numId w:val="31"/>
        </w:numPr>
        <w:tabs>
          <w:tab w:val="left" w:pos="-900"/>
        </w:tabs>
        <w:kinsoku w:val="0"/>
        <w:overflowPunct w:val="0"/>
        <w:ind w:left="2160" w:right="129"/>
        <w:rPr>
          <w:rFonts w:ascii="Cambria" w:hAnsi="Cambria" w:cs="Calibri"/>
        </w:rPr>
      </w:pPr>
      <w:r w:rsidRPr="70A55F48">
        <w:rPr>
          <w:rFonts w:ascii="Cambria" w:hAnsi="Cambria"/>
        </w:rPr>
        <w:t xml:space="preserve">Interior Finishes and Restrooms. </w:t>
      </w:r>
      <w:r w:rsidR="00930A5B">
        <w:t xml:space="preserve">The </w:t>
      </w:r>
      <w:r w:rsidR="00741611">
        <w:t>c</w:t>
      </w:r>
      <w:r w:rsidR="00930A5B">
        <w:t>ontractor shall demo all interior finishes and install new carpet</w:t>
      </w:r>
      <w:r w:rsidR="002963A5">
        <w:t>,</w:t>
      </w:r>
      <w:r w:rsidR="00930A5B">
        <w:t xml:space="preserve"> base,</w:t>
      </w:r>
      <w:r w:rsidR="002963A5">
        <w:t xml:space="preserve"> and</w:t>
      </w:r>
      <w:r w:rsidR="00930A5B">
        <w:t xml:space="preserve"> acoustical ceiling tiles w</w:t>
      </w:r>
      <w:r w:rsidR="34C79967">
        <w:t>ith</w:t>
      </w:r>
      <w:r w:rsidR="00930A5B">
        <w:t xml:space="preserve"> </w:t>
      </w:r>
      <w:r w:rsidR="47B18C8F">
        <w:t xml:space="preserve">ceiling </w:t>
      </w:r>
      <w:r w:rsidR="00930A5B">
        <w:t xml:space="preserve">grid and paint walls.  The </w:t>
      </w:r>
      <w:r w:rsidR="00741611">
        <w:t>c</w:t>
      </w:r>
      <w:r w:rsidR="00930A5B">
        <w:t>ontractor shall design two</w:t>
      </w:r>
      <w:r w:rsidR="005B74FC">
        <w:t xml:space="preserve"> restrooms that comply with the Americans with Disabilities Act (</w:t>
      </w:r>
      <w:r w:rsidR="002963A5">
        <w:t>ADA</w:t>
      </w:r>
      <w:r w:rsidR="005B74FC">
        <w:t>) to</w:t>
      </w:r>
      <w:r w:rsidR="00930A5B">
        <w:t xml:space="preserve"> replac</w:t>
      </w:r>
      <w:r w:rsidR="002963A5">
        <w:t>e the</w:t>
      </w:r>
      <w:r w:rsidR="00930A5B">
        <w:t xml:space="preserve"> existing</w:t>
      </w:r>
      <w:r w:rsidR="002963A5">
        <w:t xml:space="preserve"> restrooms</w:t>
      </w:r>
      <w:r w:rsidR="00930A5B">
        <w:t xml:space="preserve">.  The </w:t>
      </w:r>
      <w:r w:rsidR="002963A5">
        <w:t>r</w:t>
      </w:r>
      <w:r w:rsidR="00930A5B">
        <w:t xml:space="preserve">estrooms shall follow current </w:t>
      </w:r>
      <w:r w:rsidR="005B74FC">
        <w:t xml:space="preserve">ADA </w:t>
      </w:r>
      <w:r w:rsidR="00930A5B">
        <w:t>code and design standards</w:t>
      </w:r>
      <w:r w:rsidR="003227F0">
        <w:t xml:space="preserve"> </w:t>
      </w:r>
      <w:r w:rsidR="00930A5B">
        <w:t>(15 users require only one restroom).</w:t>
      </w:r>
    </w:p>
    <w:p w14:paraId="7948F592" w14:textId="77777777" w:rsidR="00B20F5E" w:rsidRPr="00064336" w:rsidRDefault="00B20F5E" w:rsidP="00B20F5E">
      <w:pPr>
        <w:pStyle w:val="ListParagraph"/>
        <w:tabs>
          <w:tab w:val="left" w:pos="-900"/>
        </w:tabs>
        <w:kinsoku w:val="0"/>
        <w:overflowPunct w:val="0"/>
        <w:ind w:left="2160" w:right="129"/>
        <w:rPr>
          <w:rFonts w:ascii="Cambria" w:hAnsi="Cambria" w:cs="Calibri"/>
        </w:rPr>
      </w:pPr>
    </w:p>
    <w:p w14:paraId="7948F593" w14:textId="3A962EFC" w:rsidR="00E13CB7" w:rsidRPr="00064336" w:rsidRDefault="003D6313" w:rsidP="00B20F5E">
      <w:pPr>
        <w:pStyle w:val="ListParagraph"/>
        <w:numPr>
          <w:ilvl w:val="3"/>
          <w:numId w:val="31"/>
        </w:numPr>
        <w:tabs>
          <w:tab w:val="left" w:pos="-900"/>
        </w:tabs>
        <w:kinsoku w:val="0"/>
        <w:overflowPunct w:val="0"/>
        <w:ind w:left="2160" w:right="129"/>
        <w:rPr>
          <w:rFonts w:ascii="Cambria" w:hAnsi="Cambria" w:cs="Calibri"/>
        </w:rPr>
      </w:pPr>
      <w:r w:rsidRPr="1D0005CA">
        <w:rPr>
          <w:rFonts w:ascii="Cambria" w:hAnsi="Cambria"/>
        </w:rPr>
        <w:t xml:space="preserve">Control Center Station. </w:t>
      </w:r>
      <w:r w:rsidR="00C33948">
        <w:rPr>
          <w:rFonts w:ascii="Cambria" w:hAnsi="Cambria"/>
        </w:rPr>
        <w:t xml:space="preserve">The </w:t>
      </w:r>
      <w:r w:rsidR="00741611">
        <w:t>c</w:t>
      </w:r>
      <w:r w:rsidR="00930A5B">
        <w:t xml:space="preserve">ontractor shall install </w:t>
      </w:r>
      <w:r w:rsidR="002963A5">
        <w:t xml:space="preserve">a </w:t>
      </w:r>
      <w:r w:rsidR="00930A5B">
        <w:t>new control center station with video screens</w:t>
      </w:r>
      <w:r w:rsidR="002963A5">
        <w:t>,</w:t>
      </w:r>
      <w:r w:rsidR="00930A5B">
        <w:t xml:space="preserve"> </w:t>
      </w:r>
      <w:r w:rsidR="00DF3F3C">
        <w:t xml:space="preserve">an </w:t>
      </w:r>
      <w:r w:rsidR="00930A5B">
        <w:t xml:space="preserve">ICT </w:t>
      </w:r>
      <w:r w:rsidR="1ACD5E30">
        <w:t xml:space="preserve">x-ray equipment </w:t>
      </w:r>
      <w:r w:rsidR="00930A5B">
        <w:t>computer</w:t>
      </w:r>
      <w:r w:rsidR="002963A5">
        <w:t>,</w:t>
      </w:r>
      <w:r w:rsidR="00930A5B">
        <w:t xml:space="preserve"> and observation instruments. </w:t>
      </w:r>
      <w:r w:rsidR="002963A5">
        <w:t>The contractor shall also i</w:t>
      </w:r>
      <w:r w:rsidR="00930A5B">
        <w:t xml:space="preserve">nstall </w:t>
      </w:r>
      <w:r w:rsidR="002963A5">
        <w:t>four (</w:t>
      </w:r>
      <w:r w:rsidR="00930A5B">
        <w:t>4</w:t>
      </w:r>
      <w:r w:rsidR="002963A5">
        <w:t>)</w:t>
      </w:r>
      <w:r w:rsidR="00930A5B">
        <w:t xml:space="preserve"> other stations for viewing x-ray</w:t>
      </w:r>
      <w:r w:rsidR="002963A5">
        <w:t>s</w:t>
      </w:r>
      <w:r w:rsidR="00930A5B">
        <w:t xml:space="preserve"> and scans.</w:t>
      </w:r>
    </w:p>
    <w:p w14:paraId="7948F594" w14:textId="77777777" w:rsidR="00B20F5E" w:rsidRPr="00064336" w:rsidRDefault="00B20F5E" w:rsidP="00B20F5E">
      <w:pPr>
        <w:pStyle w:val="ListParagraph"/>
        <w:tabs>
          <w:tab w:val="left" w:pos="-900"/>
        </w:tabs>
        <w:kinsoku w:val="0"/>
        <w:overflowPunct w:val="0"/>
        <w:ind w:left="2160" w:right="129"/>
        <w:rPr>
          <w:rFonts w:ascii="Cambria" w:hAnsi="Cambria" w:cs="Calibri"/>
        </w:rPr>
      </w:pPr>
    </w:p>
    <w:p w14:paraId="7948F595" w14:textId="77777777" w:rsidR="00B20F5E" w:rsidRPr="00064336" w:rsidRDefault="00E13CB7" w:rsidP="00B20F5E">
      <w:pPr>
        <w:pStyle w:val="ListParagraph"/>
        <w:numPr>
          <w:ilvl w:val="2"/>
          <w:numId w:val="31"/>
        </w:numPr>
        <w:tabs>
          <w:tab w:val="left" w:pos="-900"/>
        </w:tabs>
        <w:kinsoku w:val="0"/>
        <w:overflowPunct w:val="0"/>
        <w:ind w:left="1260" w:right="129" w:hanging="720"/>
        <w:rPr>
          <w:rFonts w:ascii="Cambria" w:hAnsi="Cambria" w:cs="Calibri"/>
        </w:rPr>
      </w:pPr>
      <w:r w:rsidRPr="00064336">
        <w:rPr>
          <w:rFonts w:ascii="Cambria" w:hAnsi="Cambria"/>
          <w:b/>
          <w:bCs/>
        </w:rPr>
        <w:t>Bay 4: Small Munition X-ray</w:t>
      </w:r>
      <w:r w:rsidR="00B20F5E" w:rsidRPr="00064336">
        <w:rPr>
          <w:rFonts w:ascii="Cambria" w:hAnsi="Cambria"/>
          <w:b/>
          <w:bCs/>
        </w:rPr>
        <w:t>.</w:t>
      </w:r>
    </w:p>
    <w:p w14:paraId="7948F596" w14:textId="77777777" w:rsidR="003D6313" w:rsidRPr="00064336" w:rsidRDefault="003D6313" w:rsidP="003D6313">
      <w:pPr>
        <w:pStyle w:val="ListParagraph"/>
        <w:tabs>
          <w:tab w:val="left" w:pos="-900"/>
        </w:tabs>
        <w:kinsoku w:val="0"/>
        <w:overflowPunct w:val="0"/>
        <w:ind w:left="1260" w:right="129"/>
        <w:rPr>
          <w:rFonts w:ascii="Cambria" w:hAnsi="Cambria" w:cs="Calibri"/>
        </w:rPr>
      </w:pPr>
    </w:p>
    <w:p w14:paraId="7948F597" w14:textId="7C4DC218" w:rsidR="00E13CB7" w:rsidRPr="001F36D9" w:rsidRDefault="00B17662" w:rsidP="00B20F5E">
      <w:pPr>
        <w:pStyle w:val="ListParagraph"/>
        <w:numPr>
          <w:ilvl w:val="3"/>
          <w:numId w:val="31"/>
        </w:numPr>
        <w:tabs>
          <w:tab w:val="left" w:pos="-900"/>
        </w:tabs>
        <w:kinsoku w:val="0"/>
        <w:overflowPunct w:val="0"/>
        <w:ind w:left="2160" w:right="129" w:hanging="900"/>
        <w:rPr>
          <w:rFonts w:ascii="Cambria" w:hAnsi="Cambria" w:cs="Calibri"/>
        </w:rPr>
      </w:pPr>
      <w:r>
        <w:rPr>
          <w:rFonts w:ascii="Cambria" w:hAnsi="Cambria"/>
        </w:rPr>
        <w:t>General. Refer to Section 2.2.2</w:t>
      </w:r>
      <w:r w:rsidR="00657591">
        <w:rPr>
          <w:rFonts w:ascii="Cambria" w:hAnsi="Cambria"/>
        </w:rPr>
        <w:t>.,</w:t>
      </w:r>
      <w:r>
        <w:rPr>
          <w:rFonts w:ascii="Cambria" w:hAnsi="Cambria"/>
        </w:rPr>
        <w:t xml:space="preserve"> </w:t>
      </w:r>
      <w:r w:rsidR="00657591">
        <w:rPr>
          <w:rFonts w:ascii="Cambria" w:hAnsi="Cambria"/>
        </w:rPr>
        <w:t>G</w:t>
      </w:r>
      <w:r>
        <w:rPr>
          <w:rFonts w:ascii="Cambria" w:hAnsi="Cambria"/>
        </w:rPr>
        <w:t xml:space="preserve">eneral </w:t>
      </w:r>
      <w:r w:rsidR="00657591">
        <w:rPr>
          <w:rFonts w:ascii="Cambria" w:hAnsi="Cambria"/>
        </w:rPr>
        <w:t>R</w:t>
      </w:r>
      <w:r>
        <w:rPr>
          <w:rFonts w:ascii="Cambria" w:hAnsi="Cambria"/>
        </w:rPr>
        <w:t>equirements</w:t>
      </w:r>
      <w:r w:rsidR="00E13CB7" w:rsidRPr="00064336">
        <w:rPr>
          <w:rFonts w:ascii="Cambria" w:hAnsi="Cambria"/>
        </w:rPr>
        <w:t>.</w:t>
      </w:r>
    </w:p>
    <w:p w14:paraId="7948F598" w14:textId="77777777" w:rsidR="001F36D9" w:rsidRPr="001F36D9" w:rsidRDefault="001F36D9" w:rsidP="001F36D9">
      <w:pPr>
        <w:pStyle w:val="ListParagraph"/>
        <w:tabs>
          <w:tab w:val="left" w:pos="-900"/>
        </w:tabs>
        <w:kinsoku w:val="0"/>
        <w:overflowPunct w:val="0"/>
        <w:ind w:left="2160" w:right="129"/>
        <w:rPr>
          <w:rFonts w:ascii="Cambria" w:hAnsi="Cambria" w:cs="Calibri"/>
        </w:rPr>
      </w:pPr>
    </w:p>
    <w:p w14:paraId="7948F599" w14:textId="7D78E1A5" w:rsidR="001F36D9" w:rsidRPr="00064336" w:rsidRDefault="001F36D9" w:rsidP="00B20F5E">
      <w:pPr>
        <w:pStyle w:val="ListParagraph"/>
        <w:numPr>
          <w:ilvl w:val="3"/>
          <w:numId w:val="31"/>
        </w:numPr>
        <w:tabs>
          <w:tab w:val="left" w:pos="-900"/>
        </w:tabs>
        <w:kinsoku w:val="0"/>
        <w:overflowPunct w:val="0"/>
        <w:ind w:left="2160" w:right="129" w:hanging="900"/>
        <w:rPr>
          <w:rFonts w:ascii="Cambria" w:hAnsi="Cambria" w:cs="Calibri"/>
        </w:rPr>
      </w:pPr>
      <w:r w:rsidRPr="70A55F48">
        <w:rPr>
          <w:rFonts w:ascii="Cambria" w:hAnsi="Cambria"/>
        </w:rPr>
        <w:t xml:space="preserve">Floor. </w:t>
      </w:r>
      <w:r w:rsidR="002963A5" w:rsidRPr="70A55F48">
        <w:rPr>
          <w:rFonts w:ascii="Cambria" w:hAnsi="Cambria"/>
        </w:rPr>
        <w:t>The contractor shall level the f</w:t>
      </w:r>
      <w:r w:rsidRPr="70A55F48">
        <w:rPr>
          <w:rFonts w:ascii="Cambria" w:hAnsi="Cambria"/>
        </w:rPr>
        <w:t>loor</w:t>
      </w:r>
      <w:r w:rsidR="002963A5">
        <w:t xml:space="preserve"> and</w:t>
      </w:r>
      <w:r w:rsidR="00930A5B">
        <w:t xml:space="preserve"> provide new </w:t>
      </w:r>
      <w:r w:rsidR="2132E527">
        <w:t xml:space="preserve">vinyl composition tile </w:t>
      </w:r>
      <w:r w:rsidR="7022EAEC">
        <w:t xml:space="preserve">or </w:t>
      </w:r>
      <w:r w:rsidR="00930A5B">
        <w:t>VCT flooring with cove base.</w:t>
      </w:r>
    </w:p>
    <w:p w14:paraId="7948F59A" w14:textId="77777777" w:rsidR="003D6313" w:rsidRPr="00064336" w:rsidRDefault="003D6313" w:rsidP="00C95F91">
      <w:pPr>
        <w:pStyle w:val="ListParagraph"/>
        <w:tabs>
          <w:tab w:val="left" w:pos="-900"/>
        </w:tabs>
        <w:kinsoku w:val="0"/>
        <w:overflowPunct w:val="0"/>
        <w:ind w:left="0" w:right="129"/>
        <w:rPr>
          <w:rFonts w:ascii="Cambria" w:hAnsi="Cambria" w:cs="Calibri"/>
        </w:rPr>
      </w:pPr>
    </w:p>
    <w:p w14:paraId="7948F59B" w14:textId="77777777" w:rsidR="003D6313" w:rsidRDefault="00E13CB7" w:rsidP="003D6313">
      <w:pPr>
        <w:pStyle w:val="ListParagraph"/>
        <w:numPr>
          <w:ilvl w:val="2"/>
          <w:numId w:val="31"/>
        </w:numPr>
        <w:tabs>
          <w:tab w:val="left" w:pos="-900"/>
        </w:tabs>
        <w:kinsoku w:val="0"/>
        <w:overflowPunct w:val="0"/>
        <w:ind w:left="1260" w:right="129" w:hanging="720"/>
        <w:rPr>
          <w:rFonts w:ascii="Cambria" w:hAnsi="Cambria" w:cs="Calibri"/>
        </w:rPr>
      </w:pPr>
      <w:r w:rsidRPr="00064336">
        <w:rPr>
          <w:rFonts w:ascii="Cambria" w:hAnsi="Cambria"/>
          <w:b/>
          <w:bCs/>
        </w:rPr>
        <w:t>Bay 5: Unoccup</w:t>
      </w:r>
      <w:r w:rsidR="003D6313" w:rsidRPr="00064336">
        <w:rPr>
          <w:rFonts w:ascii="Cambria" w:hAnsi="Cambria"/>
          <w:b/>
          <w:bCs/>
        </w:rPr>
        <w:t>ied Munition Storage</w:t>
      </w:r>
      <w:r w:rsidR="003D6313" w:rsidRPr="00064336">
        <w:rPr>
          <w:rFonts w:ascii="Cambria" w:hAnsi="Cambria" w:cs="Calibri"/>
        </w:rPr>
        <w:t xml:space="preserve">. </w:t>
      </w:r>
    </w:p>
    <w:p w14:paraId="7948F59C" w14:textId="77777777" w:rsidR="00B17662" w:rsidRPr="00B17662" w:rsidRDefault="00B17662" w:rsidP="00B17662">
      <w:pPr>
        <w:pStyle w:val="ListParagraph"/>
        <w:tabs>
          <w:tab w:val="left" w:pos="-900"/>
        </w:tabs>
        <w:kinsoku w:val="0"/>
        <w:overflowPunct w:val="0"/>
        <w:ind w:left="1260" w:right="129"/>
        <w:rPr>
          <w:rFonts w:ascii="Cambria" w:hAnsi="Cambria" w:cs="Calibri"/>
        </w:rPr>
      </w:pPr>
    </w:p>
    <w:p w14:paraId="7948F59D" w14:textId="6214C05E" w:rsidR="00B17662" w:rsidRPr="001F36D9" w:rsidRDefault="00B17662" w:rsidP="00B17662">
      <w:pPr>
        <w:pStyle w:val="ListParagraph"/>
        <w:numPr>
          <w:ilvl w:val="3"/>
          <w:numId w:val="31"/>
        </w:numPr>
        <w:tabs>
          <w:tab w:val="left" w:pos="-900"/>
        </w:tabs>
        <w:kinsoku w:val="0"/>
        <w:overflowPunct w:val="0"/>
        <w:ind w:left="2160" w:right="129"/>
        <w:rPr>
          <w:rFonts w:ascii="Cambria" w:hAnsi="Cambria" w:cs="Calibri"/>
        </w:rPr>
      </w:pPr>
      <w:r>
        <w:rPr>
          <w:rFonts w:ascii="Cambria" w:hAnsi="Cambria"/>
        </w:rPr>
        <w:t>General. Refer to Section 2.2.2</w:t>
      </w:r>
      <w:r w:rsidR="003D70A4">
        <w:rPr>
          <w:rFonts w:ascii="Cambria" w:hAnsi="Cambria"/>
        </w:rPr>
        <w:t>.,</w:t>
      </w:r>
      <w:r>
        <w:rPr>
          <w:rFonts w:ascii="Cambria" w:hAnsi="Cambria"/>
        </w:rPr>
        <w:t xml:space="preserve"> </w:t>
      </w:r>
      <w:r w:rsidR="003D70A4">
        <w:rPr>
          <w:rFonts w:ascii="Cambria" w:hAnsi="Cambria"/>
        </w:rPr>
        <w:t>G</w:t>
      </w:r>
      <w:r>
        <w:rPr>
          <w:rFonts w:ascii="Cambria" w:hAnsi="Cambria"/>
        </w:rPr>
        <w:t xml:space="preserve">eneral </w:t>
      </w:r>
      <w:r w:rsidR="003D70A4">
        <w:rPr>
          <w:rFonts w:ascii="Cambria" w:hAnsi="Cambria"/>
        </w:rPr>
        <w:t>R</w:t>
      </w:r>
      <w:r>
        <w:rPr>
          <w:rFonts w:ascii="Cambria" w:hAnsi="Cambria"/>
        </w:rPr>
        <w:t>equirements.</w:t>
      </w:r>
    </w:p>
    <w:p w14:paraId="7948F59E" w14:textId="77777777" w:rsidR="001F36D9" w:rsidRPr="001F36D9" w:rsidRDefault="001F36D9" w:rsidP="001F36D9">
      <w:pPr>
        <w:pStyle w:val="ListParagraph"/>
        <w:tabs>
          <w:tab w:val="left" w:pos="-900"/>
        </w:tabs>
        <w:kinsoku w:val="0"/>
        <w:overflowPunct w:val="0"/>
        <w:ind w:left="2160" w:right="129"/>
        <w:rPr>
          <w:rFonts w:ascii="Cambria" w:hAnsi="Cambria" w:cs="Calibri"/>
        </w:rPr>
      </w:pPr>
    </w:p>
    <w:p w14:paraId="7948F59F" w14:textId="265CC8F7" w:rsidR="001F36D9" w:rsidRPr="00064336" w:rsidRDefault="001F36D9" w:rsidP="00B17662">
      <w:pPr>
        <w:pStyle w:val="ListParagraph"/>
        <w:numPr>
          <w:ilvl w:val="3"/>
          <w:numId w:val="31"/>
        </w:numPr>
        <w:tabs>
          <w:tab w:val="left" w:pos="-900"/>
        </w:tabs>
        <w:kinsoku w:val="0"/>
        <w:overflowPunct w:val="0"/>
        <w:ind w:left="2160" w:right="129"/>
        <w:rPr>
          <w:rFonts w:ascii="Cambria" w:hAnsi="Cambria" w:cs="Calibri"/>
        </w:rPr>
      </w:pPr>
      <w:r>
        <w:rPr>
          <w:rFonts w:ascii="Cambria" w:hAnsi="Cambria"/>
        </w:rPr>
        <w:t xml:space="preserve">Floor. </w:t>
      </w:r>
      <w:r w:rsidR="00657591">
        <w:rPr>
          <w:rFonts w:ascii="Cambria" w:hAnsi="Cambria"/>
        </w:rPr>
        <w:t>The contractor shall level the floor and apply an epoxy coating.</w:t>
      </w:r>
    </w:p>
    <w:p w14:paraId="7948F5A0" w14:textId="77777777" w:rsidR="003D6313" w:rsidRPr="00064336" w:rsidRDefault="003D6313" w:rsidP="003D6313">
      <w:pPr>
        <w:pStyle w:val="ListParagraph"/>
        <w:tabs>
          <w:tab w:val="left" w:pos="-900"/>
        </w:tabs>
        <w:kinsoku w:val="0"/>
        <w:overflowPunct w:val="0"/>
        <w:ind w:left="1260" w:right="129"/>
        <w:rPr>
          <w:rFonts w:ascii="Cambria" w:hAnsi="Cambria" w:cs="Calibri"/>
        </w:rPr>
      </w:pPr>
    </w:p>
    <w:p w14:paraId="7948F5A1" w14:textId="6AD44069" w:rsidR="003D6313" w:rsidRDefault="003D6313" w:rsidP="003D6313">
      <w:pPr>
        <w:pStyle w:val="ListParagraph"/>
        <w:numPr>
          <w:ilvl w:val="2"/>
          <w:numId w:val="31"/>
        </w:numPr>
        <w:tabs>
          <w:tab w:val="left" w:pos="-900"/>
        </w:tabs>
        <w:kinsoku w:val="0"/>
        <w:overflowPunct w:val="0"/>
        <w:ind w:left="1260" w:right="129" w:hanging="720"/>
        <w:rPr>
          <w:rFonts w:ascii="Cambria" w:hAnsi="Cambria" w:cs="Calibri"/>
        </w:rPr>
      </w:pPr>
      <w:r w:rsidRPr="1D0005CA">
        <w:rPr>
          <w:rFonts w:ascii="Cambria" w:hAnsi="Cambria"/>
          <w:b/>
          <w:bCs/>
        </w:rPr>
        <w:t xml:space="preserve">Bay 6:  Unoccupied </w:t>
      </w:r>
      <w:r w:rsidR="380E7A1C" w:rsidRPr="1D0005CA">
        <w:rPr>
          <w:rFonts w:ascii="Cambria" w:hAnsi="Cambria"/>
          <w:b/>
          <w:bCs/>
        </w:rPr>
        <w:t>M</w:t>
      </w:r>
      <w:r w:rsidRPr="1D0005CA">
        <w:rPr>
          <w:rFonts w:ascii="Cambria" w:hAnsi="Cambria"/>
          <w:b/>
          <w:bCs/>
        </w:rPr>
        <w:t xml:space="preserve">unition </w:t>
      </w:r>
      <w:r w:rsidR="628EE2D3" w:rsidRPr="1D0005CA">
        <w:rPr>
          <w:rFonts w:ascii="Cambria" w:hAnsi="Cambria"/>
          <w:b/>
          <w:bCs/>
        </w:rPr>
        <w:t>S</w:t>
      </w:r>
      <w:r w:rsidRPr="1D0005CA">
        <w:rPr>
          <w:rFonts w:ascii="Cambria" w:hAnsi="Cambria"/>
          <w:b/>
          <w:bCs/>
        </w:rPr>
        <w:t>torage</w:t>
      </w:r>
      <w:r w:rsidR="00B17662" w:rsidRPr="1D0005CA">
        <w:rPr>
          <w:rFonts w:ascii="Cambria" w:hAnsi="Cambria" w:cs="Calibri"/>
        </w:rPr>
        <w:t>.</w:t>
      </w:r>
    </w:p>
    <w:p w14:paraId="7948F5A2" w14:textId="77777777" w:rsidR="00B17662" w:rsidRDefault="00B17662" w:rsidP="00B17662">
      <w:pPr>
        <w:pStyle w:val="ListParagraph"/>
        <w:tabs>
          <w:tab w:val="left" w:pos="-900"/>
        </w:tabs>
        <w:kinsoku w:val="0"/>
        <w:overflowPunct w:val="0"/>
        <w:ind w:left="1260" w:right="129"/>
        <w:rPr>
          <w:rFonts w:ascii="Cambria" w:hAnsi="Cambria" w:cs="Calibri"/>
        </w:rPr>
      </w:pPr>
    </w:p>
    <w:p w14:paraId="7948F5A3" w14:textId="2EA5D5D6" w:rsidR="00B17662" w:rsidRPr="001F36D9" w:rsidRDefault="00B17662" w:rsidP="00B17662">
      <w:pPr>
        <w:pStyle w:val="ListParagraph"/>
        <w:numPr>
          <w:ilvl w:val="3"/>
          <w:numId w:val="31"/>
        </w:numPr>
        <w:tabs>
          <w:tab w:val="left" w:pos="-900"/>
        </w:tabs>
        <w:kinsoku w:val="0"/>
        <w:overflowPunct w:val="0"/>
        <w:ind w:left="2160" w:right="129"/>
        <w:rPr>
          <w:rFonts w:ascii="Cambria" w:hAnsi="Cambria" w:cs="Calibri"/>
        </w:rPr>
      </w:pPr>
      <w:r>
        <w:rPr>
          <w:rFonts w:ascii="Cambria" w:hAnsi="Cambria"/>
        </w:rPr>
        <w:t>General. Refer to Section 2.2.2</w:t>
      </w:r>
      <w:r w:rsidR="00657591">
        <w:rPr>
          <w:rFonts w:ascii="Cambria" w:hAnsi="Cambria"/>
        </w:rPr>
        <w:t>.,</w:t>
      </w:r>
      <w:r>
        <w:rPr>
          <w:rFonts w:ascii="Cambria" w:hAnsi="Cambria"/>
        </w:rPr>
        <w:t xml:space="preserve"> </w:t>
      </w:r>
      <w:r w:rsidR="00657591">
        <w:rPr>
          <w:rFonts w:ascii="Cambria" w:hAnsi="Cambria"/>
        </w:rPr>
        <w:t>G</w:t>
      </w:r>
      <w:r>
        <w:rPr>
          <w:rFonts w:ascii="Cambria" w:hAnsi="Cambria"/>
        </w:rPr>
        <w:t xml:space="preserve">eneral </w:t>
      </w:r>
      <w:r w:rsidR="00657591">
        <w:rPr>
          <w:rFonts w:ascii="Cambria" w:hAnsi="Cambria"/>
        </w:rPr>
        <w:t>R</w:t>
      </w:r>
      <w:r>
        <w:rPr>
          <w:rFonts w:ascii="Cambria" w:hAnsi="Cambria"/>
        </w:rPr>
        <w:t>equirements.</w:t>
      </w:r>
    </w:p>
    <w:p w14:paraId="7948F5A4" w14:textId="77777777" w:rsidR="001F36D9" w:rsidRPr="001F36D9" w:rsidRDefault="001F36D9" w:rsidP="001F36D9">
      <w:pPr>
        <w:pStyle w:val="ListParagraph"/>
        <w:tabs>
          <w:tab w:val="left" w:pos="-900"/>
        </w:tabs>
        <w:kinsoku w:val="0"/>
        <w:overflowPunct w:val="0"/>
        <w:ind w:left="2160" w:right="129"/>
        <w:rPr>
          <w:rFonts w:ascii="Cambria" w:hAnsi="Cambria" w:cs="Calibri"/>
        </w:rPr>
      </w:pPr>
    </w:p>
    <w:p w14:paraId="7948F5A5" w14:textId="154886FC" w:rsidR="001F36D9" w:rsidRPr="00064336" w:rsidRDefault="001F36D9" w:rsidP="00B17662">
      <w:pPr>
        <w:pStyle w:val="ListParagraph"/>
        <w:numPr>
          <w:ilvl w:val="3"/>
          <w:numId w:val="31"/>
        </w:numPr>
        <w:tabs>
          <w:tab w:val="left" w:pos="-900"/>
        </w:tabs>
        <w:kinsoku w:val="0"/>
        <w:overflowPunct w:val="0"/>
        <w:ind w:left="2160" w:right="129"/>
        <w:rPr>
          <w:rFonts w:ascii="Cambria" w:hAnsi="Cambria" w:cs="Calibri"/>
        </w:rPr>
      </w:pPr>
      <w:r>
        <w:rPr>
          <w:rFonts w:ascii="Cambria" w:hAnsi="Cambria"/>
        </w:rPr>
        <w:t xml:space="preserve">Floor. </w:t>
      </w:r>
      <w:r w:rsidR="00657591">
        <w:rPr>
          <w:rFonts w:ascii="Cambria" w:hAnsi="Cambria"/>
        </w:rPr>
        <w:t>The contractor shall level the floor and apply an epoxy coating.</w:t>
      </w:r>
    </w:p>
    <w:p w14:paraId="7948F5A6" w14:textId="77777777" w:rsidR="003D6313" w:rsidRPr="00064336" w:rsidRDefault="003D6313" w:rsidP="003D6313">
      <w:pPr>
        <w:pStyle w:val="ListParagraph"/>
        <w:tabs>
          <w:tab w:val="left" w:pos="-900"/>
        </w:tabs>
        <w:kinsoku w:val="0"/>
        <w:overflowPunct w:val="0"/>
        <w:ind w:left="1260" w:right="129"/>
        <w:rPr>
          <w:rFonts w:ascii="Cambria" w:hAnsi="Cambria" w:cs="Calibri"/>
        </w:rPr>
      </w:pPr>
    </w:p>
    <w:p w14:paraId="7948F5A7" w14:textId="77777777" w:rsidR="003D6313" w:rsidRDefault="003D6313" w:rsidP="003D6313">
      <w:pPr>
        <w:pStyle w:val="ListParagraph"/>
        <w:numPr>
          <w:ilvl w:val="2"/>
          <w:numId w:val="31"/>
        </w:numPr>
        <w:tabs>
          <w:tab w:val="left" w:pos="-900"/>
        </w:tabs>
        <w:kinsoku w:val="0"/>
        <w:overflowPunct w:val="0"/>
        <w:ind w:left="1260" w:right="129" w:hanging="720"/>
        <w:rPr>
          <w:rFonts w:ascii="Cambria" w:hAnsi="Cambria" w:cs="Calibri"/>
        </w:rPr>
      </w:pPr>
      <w:r w:rsidRPr="00064336">
        <w:rPr>
          <w:rFonts w:ascii="Cambria" w:hAnsi="Cambria"/>
          <w:b/>
          <w:bCs/>
        </w:rPr>
        <w:t>Bay 7:  Unoccupied Munition Storage</w:t>
      </w:r>
      <w:r w:rsidR="00B17662">
        <w:rPr>
          <w:rFonts w:ascii="Cambria" w:hAnsi="Cambria" w:cs="Calibri"/>
        </w:rPr>
        <w:t>.</w:t>
      </w:r>
    </w:p>
    <w:p w14:paraId="7948F5A8" w14:textId="77777777" w:rsidR="00B17662" w:rsidRDefault="00B17662" w:rsidP="00B17662">
      <w:pPr>
        <w:pStyle w:val="ListParagraph"/>
        <w:tabs>
          <w:tab w:val="left" w:pos="-900"/>
        </w:tabs>
        <w:kinsoku w:val="0"/>
        <w:overflowPunct w:val="0"/>
        <w:ind w:left="1260" w:right="129"/>
        <w:rPr>
          <w:rFonts w:ascii="Cambria" w:hAnsi="Cambria" w:cs="Calibri"/>
        </w:rPr>
      </w:pPr>
    </w:p>
    <w:p w14:paraId="7948F5A9" w14:textId="1079DB91" w:rsidR="001F36D9" w:rsidRPr="001F36D9" w:rsidRDefault="00B17662" w:rsidP="00B17662">
      <w:pPr>
        <w:pStyle w:val="ListParagraph"/>
        <w:numPr>
          <w:ilvl w:val="3"/>
          <w:numId w:val="31"/>
        </w:numPr>
        <w:tabs>
          <w:tab w:val="left" w:pos="-900"/>
        </w:tabs>
        <w:kinsoku w:val="0"/>
        <w:overflowPunct w:val="0"/>
        <w:ind w:left="2160" w:right="129"/>
        <w:rPr>
          <w:rFonts w:ascii="Cambria" w:hAnsi="Cambria" w:cs="Calibri"/>
        </w:rPr>
      </w:pPr>
      <w:r>
        <w:rPr>
          <w:rFonts w:ascii="Cambria" w:hAnsi="Cambria"/>
        </w:rPr>
        <w:t>General. Refer to Section 2.2.2</w:t>
      </w:r>
      <w:r w:rsidR="00657591">
        <w:rPr>
          <w:rFonts w:ascii="Cambria" w:hAnsi="Cambria"/>
        </w:rPr>
        <w:t>.,</w:t>
      </w:r>
      <w:r>
        <w:rPr>
          <w:rFonts w:ascii="Cambria" w:hAnsi="Cambria"/>
        </w:rPr>
        <w:t xml:space="preserve"> </w:t>
      </w:r>
      <w:r w:rsidR="00657591">
        <w:rPr>
          <w:rFonts w:ascii="Cambria" w:hAnsi="Cambria"/>
        </w:rPr>
        <w:t>G</w:t>
      </w:r>
      <w:r>
        <w:rPr>
          <w:rFonts w:ascii="Cambria" w:hAnsi="Cambria"/>
        </w:rPr>
        <w:t xml:space="preserve">eneral </w:t>
      </w:r>
      <w:r w:rsidR="00657591">
        <w:rPr>
          <w:rFonts w:ascii="Cambria" w:hAnsi="Cambria"/>
        </w:rPr>
        <w:t>R</w:t>
      </w:r>
      <w:r>
        <w:rPr>
          <w:rFonts w:ascii="Cambria" w:hAnsi="Cambria"/>
        </w:rPr>
        <w:t>equirements.</w:t>
      </w:r>
      <w:r w:rsidR="001F36D9" w:rsidRPr="001F36D9">
        <w:rPr>
          <w:rFonts w:ascii="Cambria" w:hAnsi="Cambria"/>
        </w:rPr>
        <w:t xml:space="preserve"> </w:t>
      </w:r>
    </w:p>
    <w:p w14:paraId="7948F5AA" w14:textId="77777777" w:rsidR="001F36D9" w:rsidRPr="001F36D9" w:rsidRDefault="001F36D9" w:rsidP="001F36D9">
      <w:pPr>
        <w:pStyle w:val="ListParagraph"/>
        <w:tabs>
          <w:tab w:val="left" w:pos="-900"/>
        </w:tabs>
        <w:kinsoku w:val="0"/>
        <w:overflowPunct w:val="0"/>
        <w:ind w:left="2160" w:right="129"/>
        <w:rPr>
          <w:rFonts w:ascii="Cambria" w:hAnsi="Cambria" w:cs="Calibri"/>
        </w:rPr>
      </w:pPr>
    </w:p>
    <w:p w14:paraId="7948F5AB" w14:textId="403CEEFD" w:rsidR="00B17662" w:rsidRPr="00064336" w:rsidRDefault="001F36D9" w:rsidP="00B17662">
      <w:pPr>
        <w:pStyle w:val="ListParagraph"/>
        <w:numPr>
          <w:ilvl w:val="3"/>
          <w:numId w:val="31"/>
        </w:numPr>
        <w:tabs>
          <w:tab w:val="left" w:pos="-900"/>
        </w:tabs>
        <w:kinsoku w:val="0"/>
        <w:overflowPunct w:val="0"/>
        <w:ind w:left="2160" w:right="129"/>
        <w:rPr>
          <w:rFonts w:ascii="Cambria" w:hAnsi="Cambria" w:cs="Calibri"/>
        </w:rPr>
      </w:pPr>
      <w:r>
        <w:rPr>
          <w:rFonts w:ascii="Cambria" w:hAnsi="Cambria"/>
        </w:rPr>
        <w:t xml:space="preserve">Floor. </w:t>
      </w:r>
      <w:r w:rsidR="00657591">
        <w:rPr>
          <w:rFonts w:ascii="Cambria" w:hAnsi="Cambria"/>
        </w:rPr>
        <w:t xml:space="preserve">The contractor shall level the </w:t>
      </w:r>
      <w:r w:rsidR="009D6948">
        <w:rPr>
          <w:rFonts w:ascii="Cambria" w:hAnsi="Cambria"/>
        </w:rPr>
        <w:t>floor</w:t>
      </w:r>
      <w:r w:rsidR="00657591">
        <w:rPr>
          <w:rFonts w:ascii="Cambria" w:hAnsi="Cambria"/>
        </w:rPr>
        <w:t xml:space="preserve"> and apply an epoxy coating.</w:t>
      </w:r>
    </w:p>
    <w:p w14:paraId="7948F5AC" w14:textId="77777777" w:rsidR="003D6313" w:rsidRPr="00064336" w:rsidRDefault="003D6313" w:rsidP="003D6313">
      <w:pPr>
        <w:pStyle w:val="ListParagraph"/>
        <w:tabs>
          <w:tab w:val="left" w:pos="-900"/>
        </w:tabs>
        <w:kinsoku w:val="0"/>
        <w:overflowPunct w:val="0"/>
        <w:ind w:left="1260" w:right="129"/>
        <w:rPr>
          <w:rFonts w:ascii="Cambria" w:hAnsi="Cambria" w:cs="Calibri"/>
        </w:rPr>
      </w:pPr>
    </w:p>
    <w:p w14:paraId="7948F5AD" w14:textId="77777777" w:rsidR="003D6313" w:rsidRPr="00064336" w:rsidRDefault="003D6313" w:rsidP="003D6313">
      <w:pPr>
        <w:pStyle w:val="ListParagraph"/>
        <w:numPr>
          <w:ilvl w:val="2"/>
          <w:numId w:val="31"/>
        </w:numPr>
        <w:tabs>
          <w:tab w:val="left" w:pos="-900"/>
        </w:tabs>
        <w:kinsoku w:val="0"/>
        <w:overflowPunct w:val="0"/>
        <w:ind w:left="1260" w:right="129" w:hanging="720"/>
        <w:rPr>
          <w:rFonts w:ascii="Cambria" w:hAnsi="Cambria" w:cs="Calibri"/>
        </w:rPr>
      </w:pPr>
      <w:r w:rsidRPr="00064336">
        <w:rPr>
          <w:rFonts w:ascii="Cambria" w:hAnsi="Cambria"/>
          <w:b/>
          <w:bCs/>
        </w:rPr>
        <w:t>Bay 8:  Mech. Room.</w:t>
      </w:r>
    </w:p>
    <w:p w14:paraId="7948F5AE" w14:textId="77777777" w:rsidR="003D6313" w:rsidRPr="00064336" w:rsidRDefault="003D6313" w:rsidP="003D6313">
      <w:pPr>
        <w:pStyle w:val="ListParagraph"/>
        <w:tabs>
          <w:tab w:val="left" w:pos="-900"/>
        </w:tabs>
        <w:kinsoku w:val="0"/>
        <w:overflowPunct w:val="0"/>
        <w:ind w:left="1260" w:right="129" w:hanging="720"/>
        <w:rPr>
          <w:rFonts w:ascii="Cambria" w:hAnsi="Cambria" w:cs="Calibri"/>
        </w:rPr>
      </w:pPr>
    </w:p>
    <w:p w14:paraId="7948F5AF" w14:textId="08C341B5" w:rsidR="003D6313" w:rsidRPr="00064336" w:rsidRDefault="00B17662" w:rsidP="00064336">
      <w:pPr>
        <w:pStyle w:val="ListParagraph"/>
        <w:numPr>
          <w:ilvl w:val="3"/>
          <w:numId w:val="31"/>
        </w:numPr>
        <w:tabs>
          <w:tab w:val="left" w:pos="-900"/>
        </w:tabs>
        <w:kinsoku w:val="0"/>
        <w:overflowPunct w:val="0"/>
        <w:ind w:left="2160" w:right="129" w:hanging="900"/>
        <w:rPr>
          <w:rFonts w:ascii="Cambria" w:hAnsi="Cambria" w:cs="Calibri"/>
        </w:rPr>
      </w:pPr>
      <w:r>
        <w:rPr>
          <w:rFonts w:ascii="Cambria" w:hAnsi="Cambria"/>
        </w:rPr>
        <w:t>General. Refer to Section 2.2.2</w:t>
      </w:r>
      <w:r w:rsidR="00657591">
        <w:rPr>
          <w:rFonts w:ascii="Cambria" w:hAnsi="Cambria"/>
        </w:rPr>
        <w:t>.,</w:t>
      </w:r>
      <w:r>
        <w:rPr>
          <w:rFonts w:ascii="Cambria" w:hAnsi="Cambria"/>
        </w:rPr>
        <w:t xml:space="preserve"> </w:t>
      </w:r>
      <w:r w:rsidR="00657591">
        <w:rPr>
          <w:rFonts w:ascii="Cambria" w:hAnsi="Cambria"/>
        </w:rPr>
        <w:t>G</w:t>
      </w:r>
      <w:r>
        <w:rPr>
          <w:rFonts w:ascii="Cambria" w:hAnsi="Cambria"/>
        </w:rPr>
        <w:t xml:space="preserve">eneral </w:t>
      </w:r>
      <w:r w:rsidR="00657591">
        <w:rPr>
          <w:rFonts w:ascii="Cambria" w:hAnsi="Cambria"/>
        </w:rPr>
        <w:t>R</w:t>
      </w:r>
      <w:r>
        <w:rPr>
          <w:rFonts w:ascii="Cambria" w:hAnsi="Cambria"/>
        </w:rPr>
        <w:t>equirements.</w:t>
      </w:r>
      <w:r w:rsidR="003D6313" w:rsidRPr="00064336">
        <w:rPr>
          <w:rFonts w:ascii="Cambria" w:hAnsi="Cambria"/>
        </w:rPr>
        <w:t xml:space="preserve"> </w:t>
      </w:r>
    </w:p>
    <w:p w14:paraId="7948F5B0" w14:textId="77777777" w:rsidR="003D6313" w:rsidRPr="00064336" w:rsidRDefault="003D6313" w:rsidP="003D6313">
      <w:pPr>
        <w:pStyle w:val="ListParagraph"/>
        <w:tabs>
          <w:tab w:val="left" w:pos="-900"/>
        </w:tabs>
        <w:kinsoku w:val="0"/>
        <w:overflowPunct w:val="0"/>
        <w:ind w:left="1260" w:right="129" w:hanging="720"/>
        <w:rPr>
          <w:rFonts w:ascii="Cambria" w:hAnsi="Cambria" w:cs="Calibri"/>
        </w:rPr>
      </w:pPr>
    </w:p>
    <w:p w14:paraId="7948F5B1" w14:textId="3549EE1B" w:rsidR="001F36D9" w:rsidRPr="001F36D9" w:rsidRDefault="001F36D9" w:rsidP="00064336">
      <w:pPr>
        <w:pStyle w:val="ListParagraph"/>
        <w:numPr>
          <w:ilvl w:val="3"/>
          <w:numId w:val="31"/>
        </w:numPr>
        <w:tabs>
          <w:tab w:val="left" w:pos="-900"/>
        </w:tabs>
        <w:kinsoku w:val="0"/>
        <w:overflowPunct w:val="0"/>
        <w:ind w:left="2160" w:right="129" w:hanging="900"/>
        <w:rPr>
          <w:rFonts w:ascii="Cambria" w:hAnsi="Cambria" w:cs="Calibri"/>
        </w:rPr>
      </w:pPr>
      <w:r>
        <w:rPr>
          <w:rFonts w:ascii="Cambria" w:hAnsi="Cambria"/>
        </w:rPr>
        <w:t xml:space="preserve">Floor. </w:t>
      </w:r>
      <w:r w:rsidR="00657591">
        <w:rPr>
          <w:rFonts w:ascii="Cambria" w:hAnsi="Cambria"/>
        </w:rPr>
        <w:t>The contractor shall level the floor and apply an epoxy coating.</w:t>
      </w:r>
    </w:p>
    <w:p w14:paraId="7948F5B2" w14:textId="77777777" w:rsidR="001F36D9" w:rsidRPr="001F36D9" w:rsidRDefault="001F36D9" w:rsidP="001F36D9">
      <w:pPr>
        <w:pStyle w:val="ListParagraph"/>
        <w:tabs>
          <w:tab w:val="left" w:pos="-900"/>
        </w:tabs>
        <w:kinsoku w:val="0"/>
        <w:overflowPunct w:val="0"/>
        <w:ind w:left="2160" w:right="129"/>
        <w:rPr>
          <w:rFonts w:ascii="Cambria" w:hAnsi="Cambria" w:cs="Calibri"/>
        </w:rPr>
      </w:pPr>
    </w:p>
    <w:p w14:paraId="7948F5B3" w14:textId="0AC7585C" w:rsidR="00E13CB7" w:rsidRPr="00064336" w:rsidRDefault="00930A5B" w:rsidP="00064336">
      <w:pPr>
        <w:pStyle w:val="ListParagraph"/>
        <w:numPr>
          <w:ilvl w:val="3"/>
          <w:numId w:val="31"/>
        </w:numPr>
        <w:tabs>
          <w:tab w:val="left" w:pos="-900"/>
        </w:tabs>
        <w:kinsoku w:val="0"/>
        <w:overflowPunct w:val="0"/>
        <w:ind w:left="2160" w:right="129" w:hanging="900"/>
        <w:rPr>
          <w:rFonts w:ascii="Cambria" w:hAnsi="Cambria" w:cs="Calibri"/>
        </w:rPr>
      </w:pPr>
      <w:r w:rsidRPr="70A55F48">
        <w:rPr>
          <w:rFonts w:ascii="Cambria" w:hAnsi="Cambria"/>
        </w:rPr>
        <w:t>HVAC system.</w:t>
      </w:r>
      <w:r w:rsidR="00E13CB7" w:rsidRPr="70A55F48">
        <w:rPr>
          <w:rFonts w:ascii="Cambria" w:hAnsi="Cambria"/>
        </w:rPr>
        <w:t xml:space="preserve">  This </w:t>
      </w:r>
      <w:r w:rsidR="00657591" w:rsidRPr="70A55F48">
        <w:rPr>
          <w:rFonts w:ascii="Cambria" w:hAnsi="Cambria"/>
        </w:rPr>
        <w:t>Bay</w:t>
      </w:r>
      <w:r w:rsidR="00E13CB7" w:rsidRPr="70A55F48">
        <w:rPr>
          <w:rFonts w:ascii="Cambria" w:hAnsi="Cambria"/>
        </w:rPr>
        <w:t xml:space="preserve"> can house </w:t>
      </w:r>
      <w:r w:rsidR="00657591" w:rsidRPr="70A55F48">
        <w:rPr>
          <w:rFonts w:ascii="Cambria" w:hAnsi="Cambria"/>
        </w:rPr>
        <w:t xml:space="preserve">a </w:t>
      </w:r>
      <w:r w:rsidR="00E13CB7" w:rsidRPr="70A55F48">
        <w:rPr>
          <w:rFonts w:ascii="Cambria" w:hAnsi="Cambria"/>
        </w:rPr>
        <w:t>water heater for</w:t>
      </w:r>
      <w:r w:rsidR="00064336" w:rsidRPr="70A55F48">
        <w:rPr>
          <w:rFonts w:ascii="Cambria" w:hAnsi="Cambria"/>
        </w:rPr>
        <w:t xml:space="preserve"> breakrooms </w:t>
      </w:r>
      <w:r w:rsidR="00700902" w:rsidRPr="70A55F48">
        <w:rPr>
          <w:rFonts w:ascii="Cambria" w:hAnsi="Cambria"/>
        </w:rPr>
        <w:t xml:space="preserve">and </w:t>
      </w:r>
      <w:r w:rsidR="00064336" w:rsidRPr="70A55F48">
        <w:rPr>
          <w:rFonts w:ascii="Cambria" w:hAnsi="Cambria"/>
        </w:rPr>
        <w:t>electrical panels.</w:t>
      </w:r>
      <w:r w:rsidRPr="70A55F48">
        <w:rPr>
          <w:rFonts w:ascii="Cambria" w:hAnsi="Cambria"/>
        </w:rPr>
        <w:t xml:space="preserve"> Refer to </w:t>
      </w:r>
      <w:r w:rsidR="009B2217" w:rsidRPr="70A55F48">
        <w:rPr>
          <w:rFonts w:ascii="Cambria" w:hAnsi="Cambria"/>
        </w:rPr>
        <w:t>Section 2.7., E</w:t>
      </w:r>
      <w:r w:rsidR="00700902" w:rsidRPr="70A55F48">
        <w:rPr>
          <w:rFonts w:ascii="Cambria" w:hAnsi="Cambria"/>
        </w:rPr>
        <w:t xml:space="preserve">lectrical and </w:t>
      </w:r>
      <w:r w:rsidR="009B2217" w:rsidRPr="70A55F48">
        <w:rPr>
          <w:rFonts w:ascii="Cambria" w:hAnsi="Cambria"/>
        </w:rPr>
        <w:t xml:space="preserve">Section </w:t>
      </w:r>
      <w:r w:rsidR="66413FD0" w:rsidRPr="70A55F48">
        <w:rPr>
          <w:rFonts w:ascii="Cambria" w:hAnsi="Cambria"/>
        </w:rPr>
        <w:t>2.6</w:t>
      </w:r>
      <w:r w:rsidR="009B2217" w:rsidRPr="70A55F48">
        <w:rPr>
          <w:rFonts w:ascii="Cambria" w:hAnsi="Cambria"/>
        </w:rPr>
        <w:t>., M</w:t>
      </w:r>
      <w:r w:rsidRPr="70A55F48">
        <w:rPr>
          <w:rFonts w:ascii="Cambria" w:hAnsi="Cambria"/>
        </w:rPr>
        <w:t>echanical</w:t>
      </w:r>
      <w:r w:rsidR="512B3795" w:rsidRPr="70A55F48">
        <w:rPr>
          <w:rFonts w:ascii="Cambria" w:hAnsi="Cambria"/>
        </w:rPr>
        <w:t xml:space="preserve"> (HVAC)</w:t>
      </w:r>
      <w:r w:rsidR="00EB069A">
        <w:rPr>
          <w:rFonts w:ascii="Cambria" w:hAnsi="Cambria"/>
        </w:rPr>
        <w:t>,</w:t>
      </w:r>
      <w:r w:rsidRPr="70A55F48">
        <w:rPr>
          <w:rFonts w:ascii="Cambria" w:hAnsi="Cambria"/>
        </w:rPr>
        <w:t xml:space="preserve"> for additional information and requirements.</w:t>
      </w:r>
    </w:p>
    <w:p w14:paraId="7948F5B4" w14:textId="77777777" w:rsidR="00064336" w:rsidRPr="00064336" w:rsidRDefault="00064336" w:rsidP="00064336">
      <w:pPr>
        <w:pStyle w:val="ListParagraph"/>
        <w:tabs>
          <w:tab w:val="left" w:pos="-900"/>
        </w:tabs>
        <w:kinsoku w:val="0"/>
        <w:overflowPunct w:val="0"/>
        <w:ind w:left="2160" w:right="129"/>
        <w:rPr>
          <w:rFonts w:ascii="Cambria" w:hAnsi="Cambria" w:cs="Calibri"/>
        </w:rPr>
      </w:pPr>
    </w:p>
    <w:p w14:paraId="7948F5B5" w14:textId="77777777" w:rsidR="00B17662" w:rsidRPr="001F36D9" w:rsidRDefault="00E13CB7" w:rsidP="00F0364A">
      <w:pPr>
        <w:pStyle w:val="ListParagraph"/>
        <w:numPr>
          <w:ilvl w:val="2"/>
          <w:numId w:val="31"/>
        </w:numPr>
        <w:tabs>
          <w:tab w:val="left" w:pos="-900"/>
        </w:tabs>
        <w:kinsoku w:val="0"/>
        <w:overflowPunct w:val="0"/>
        <w:ind w:left="1260" w:right="129" w:hanging="720"/>
        <w:rPr>
          <w:rFonts w:ascii="Cambria" w:hAnsi="Cambria"/>
        </w:rPr>
      </w:pPr>
      <w:r w:rsidRPr="00064336">
        <w:rPr>
          <w:rFonts w:ascii="Cambria" w:hAnsi="Cambria"/>
          <w:b/>
          <w:bCs/>
        </w:rPr>
        <w:t>Bay 9: Office</w:t>
      </w:r>
      <w:r w:rsidR="00064336" w:rsidRPr="00064336">
        <w:rPr>
          <w:rFonts w:ascii="Cambria" w:hAnsi="Cambria"/>
          <w:b/>
          <w:bCs/>
        </w:rPr>
        <w:t xml:space="preserve">. </w:t>
      </w:r>
    </w:p>
    <w:p w14:paraId="7948F5B6" w14:textId="77777777" w:rsidR="001F36D9" w:rsidRPr="00B17662" w:rsidRDefault="001F36D9" w:rsidP="001F36D9">
      <w:pPr>
        <w:pStyle w:val="ListParagraph"/>
        <w:tabs>
          <w:tab w:val="left" w:pos="-900"/>
        </w:tabs>
        <w:kinsoku w:val="0"/>
        <w:overflowPunct w:val="0"/>
        <w:ind w:left="1260" w:right="129"/>
        <w:rPr>
          <w:rFonts w:ascii="Cambria" w:hAnsi="Cambria"/>
        </w:rPr>
      </w:pPr>
    </w:p>
    <w:p w14:paraId="7948F5B7" w14:textId="4C6B30AD" w:rsidR="00B17662" w:rsidRDefault="00B17662" w:rsidP="00B17662">
      <w:pPr>
        <w:pStyle w:val="ListParagraph"/>
        <w:numPr>
          <w:ilvl w:val="3"/>
          <w:numId w:val="31"/>
        </w:numPr>
        <w:tabs>
          <w:tab w:val="left" w:pos="-900"/>
        </w:tabs>
        <w:kinsoku w:val="0"/>
        <w:overflowPunct w:val="0"/>
        <w:ind w:left="2160" w:right="129"/>
        <w:rPr>
          <w:rFonts w:ascii="Cambria" w:hAnsi="Cambria"/>
        </w:rPr>
      </w:pPr>
      <w:r>
        <w:rPr>
          <w:rFonts w:ascii="Cambria" w:hAnsi="Cambria"/>
        </w:rPr>
        <w:t>General. Refer to Section 2.2.2</w:t>
      </w:r>
      <w:r w:rsidR="00657591">
        <w:rPr>
          <w:rFonts w:ascii="Cambria" w:hAnsi="Cambria"/>
        </w:rPr>
        <w:t>.,</w:t>
      </w:r>
      <w:r>
        <w:rPr>
          <w:rFonts w:ascii="Cambria" w:hAnsi="Cambria"/>
        </w:rPr>
        <w:t xml:space="preserve"> </w:t>
      </w:r>
      <w:r w:rsidR="00657591">
        <w:rPr>
          <w:rFonts w:ascii="Cambria" w:hAnsi="Cambria"/>
        </w:rPr>
        <w:t>G</w:t>
      </w:r>
      <w:r>
        <w:rPr>
          <w:rFonts w:ascii="Cambria" w:hAnsi="Cambria"/>
        </w:rPr>
        <w:t xml:space="preserve">eneral </w:t>
      </w:r>
      <w:r w:rsidR="00657591">
        <w:rPr>
          <w:rFonts w:ascii="Cambria" w:hAnsi="Cambria"/>
        </w:rPr>
        <w:t>R</w:t>
      </w:r>
      <w:r>
        <w:rPr>
          <w:rFonts w:ascii="Cambria" w:hAnsi="Cambria"/>
        </w:rPr>
        <w:t>equirements.</w:t>
      </w:r>
    </w:p>
    <w:p w14:paraId="7948F5B8" w14:textId="77777777" w:rsidR="001F36D9" w:rsidRDefault="001F36D9" w:rsidP="001F36D9">
      <w:pPr>
        <w:pStyle w:val="ListParagraph"/>
        <w:tabs>
          <w:tab w:val="left" w:pos="-900"/>
        </w:tabs>
        <w:kinsoku w:val="0"/>
        <w:overflowPunct w:val="0"/>
        <w:ind w:left="2160" w:right="129"/>
        <w:rPr>
          <w:rFonts w:ascii="Cambria" w:hAnsi="Cambria"/>
        </w:rPr>
      </w:pPr>
    </w:p>
    <w:p w14:paraId="7948F5B9" w14:textId="4611EED1" w:rsidR="001F36D9" w:rsidRDefault="001F36D9" w:rsidP="00B17662">
      <w:pPr>
        <w:pStyle w:val="ListParagraph"/>
        <w:numPr>
          <w:ilvl w:val="3"/>
          <w:numId w:val="31"/>
        </w:numPr>
        <w:tabs>
          <w:tab w:val="left" w:pos="-900"/>
        </w:tabs>
        <w:kinsoku w:val="0"/>
        <w:overflowPunct w:val="0"/>
        <w:ind w:left="2160" w:right="129"/>
        <w:rPr>
          <w:rFonts w:ascii="Cambria" w:hAnsi="Cambria"/>
        </w:rPr>
      </w:pPr>
      <w:r w:rsidRPr="1D0005CA">
        <w:rPr>
          <w:rFonts w:ascii="Cambria" w:hAnsi="Cambria"/>
        </w:rPr>
        <w:t xml:space="preserve">Floor. </w:t>
      </w:r>
      <w:r w:rsidR="00E543EB" w:rsidRPr="1D0005CA">
        <w:rPr>
          <w:rFonts w:ascii="Cambria" w:hAnsi="Cambria"/>
        </w:rPr>
        <w:t xml:space="preserve">The contractor shall level the floor. See Section 2.2.11.3., </w:t>
      </w:r>
      <w:r w:rsidR="34BEA201" w:rsidRPr="1D0005CA">
        <w:rPr>
          <w:rFonts w:ascii="Cambria" w:hAnsi="Cambria"/>
        </w:rPr>
        <w:t>Interior</w:t>
      </w:r>
      <w:r w:rsidR="00E543EB" w:rsidRPr="1D0005CA">
        <w:rPr>
          <w:rFonts w:ascii="Cambria" w:hAnsi="Cambria"/>
        </w:rPr>
        <w:t xml:space="preserve"> for additional requirements.</w:t>
      </w:r>
      <w:r w:rsidRPr="1D0005CA">
        <w:rPr>
          <w:rFonts w:ascii="Cambria" w:hAnsi="Cambria"/>
        </w:rPr>
        <w:t xml:space="preserve"> </w:t>
      </w:r>
    </w:p>
    <w:p w14:paraId="7948F5BA" w14:textId="77777777" w:rsidR="001F36D9" w:rsidRPr="00B17662" w:rsidRDefault="001F36D9" w:rsidP="001F36D9">
      <w:pPr>
        <w:pStyle w:val="ListParagraph"/>
        <w:tabs>
          <w:tab w:val="left" w:pos="-900"/>
        </w:tabs>
        <w:kinsoku w:val="0"/>
        <w:overflowPunct w:val="0"/>
        <w:ind w:left="2160" w:right="129"/>
        <w:rPr>
          <w:rFonts w:ascii="Cambria" w:hAnsi="Cambria"/>
        </w:rPr>
      </w:pPr>
    </w:p>
    <w:p w14:paraId="7948F5BB" w14:textId="6D5CAD43" w:rsidR="00E13CB7" w:rsidRDefault="00E543EB" w:rsidP="00B17662">
      <w:pPr>
        <w:pStyle w:val="ListParagraph"/>
        <w:numPr>
          <w:ilvl w:val="3"/>
          <w:numId w:val="31"/>
        </w:numPr>
        <w:tabs>
          <w:tab w:val="left" w:pos="-900"/>
        </w:tabs>
        <w:kinsoku w:val="0"/>
        <w:overflowPunct w:val="0"/>
        <w:ind w:left="2160" w:right="129"/>
        <w:rPr>
          <w:rFonts w:ascii="Cambria" w:hAnsi="Cambria"/>
        </w:rPr>
      </w:pPr>
      <w:r>
        <w:t xml:space="preserve">Interior. </w:t>
      </w:r>
      <w:r w:rsidR="00741611">
        <w:t>The c</w:t>
      </w:r>
      <w:r w:rsidR="003E5389">
        <w:t xml:space="preserve">ontractor shall renovate existing office and match the existing carpet and paint </w:t>
      </w:r>
      <w:r>
        <w:t>of</w:t>
      </w:r>
      <w:r w:rsidR="003E5389">
        <w:t xml:space="preserve"> office areas</w:t>
      </w:r>
      <w:r>
        <w:t xml:space="preserve"> in Bay </w:t>
      </w:r>
      <w:r w:rsidR="52B06200">
        <w:t>3</w:t>
      </w:r>
      <w:r w:rsidR="003E5389">
        <w:t xml:space="preserve"> to promote continuity throughout the facility. </w:t>
      </w:r>
      <w:r>
        <w:t>The contractor shall convert t</w:t>
      </w:r>
      <w:r w:rsidR="003E5389">
        <w:t xml:space="preserve">he space behind the existing office </w:t>
      </w:r>
      <w:r>
        <w:t xml:space="preserve">into </w:t>
      </w:r>
      <w:r w:rsidR="003E5389">
        <w:t xml:space="preserve">a conference room.  </w:t>
      </w:r>
      <w:r>
        <w:t>The contractor shall p</w:t>
      </w:r>
      <w:r w:rsidR="003E5389">
        <w:t xml:space="preserve">rovide </w:t>
      </w:r>
      <w:r>
        <w:t xml:space="preserve">a </w:t>
      </w:r>
      <w:r w:rsidR="003E5389">
        <w:t xml:space="preserve">new door and </w:t>
      </w:r>
      <w:r w:rsidR="4E3E44F8">
        <w:t>associated</w:t>
      </w:r>
      <w:r>
        <w:t xml:space="preserve"> </w:t>
      </w:r>
      <w:r w:rsidR="003E5389">
        <w:t xml:space="preserve">hardware, matching finishes, new acoustical ceiling tile and lighting, data for computers and </w:t>
      </w:r>
      <w:r>
        <w:t xml:space="preserve">an </w:t>
      </w:r>
      <w:r w:rsidR="003E5389">
        <w:t xml:space="preserve">overhead projector.  </w:t>
      </w:r>
      <w:r>
        <w:t>All d</w:t>
      </w:r>
      <w:r w:rsidR="003E5389">
        <w:t xml:space="preserve">ata shall be saw cut into </w:t>
      </w:r>
      <w:r>
        <w:t xml:space="preserve">the </w:t>
      </w:r>
      <w:r w:rsidR="003E5389">
        <w:t>floor</w:t>
      </w:r>
      <w:r w:rsidR="00E13CB7" w:rsidRPr="70A55F48">
        <w:rPr>
          <w:rFonts w:ascii="Cambria" w:hAnsi="Cambria"/>
        </w:rPr>
        <w:t>.</w:t>
      </w:r>
    </w:p>
    <w:p w14:paraId="7948F5BC" w14:textId="77777777" w:rsidR="00064336" w:rsidRDefault="00064336" w:rsidP="00064336">
      <w:pPr>
        <w:pStyle w:val="ListParagraph"/>
        <w:tabs>
          <w:tab w:val="left" w:pos="-900"/>
        </w:tabs>
        <w:kinsoku w:val="0"/>
        <w:overflowPunct w:val="0"/>
        <w:ind w:left="1260" w:right="129"/>
        <w:rPr>
          <w:rFonts w:ascii="Cambria" w:hAnsi="Cambria"/>
        </w:rPr>
      </w:pPr>
    </w:p>
    <w:p w14:paraId="7948F5BD" w14:textId="77777777" w:rsidR="001F36D9" w:rsidRPr="001F36D9" w:rsidRDefault="00064336" w:rsidP="00064336">
      <w:pPr>
        <w:pStyle w:val="ListParagraph"/>
        <w:numPr>
          <w:ilvl w:val="2"/>
          <w:numId w:val="31"/>
        </w:numPr>
        <w:tabs>
          <w:tab w:val="left" w:pos="-900"/>
        </w:tabs>
        <w:kinsoku w:val="0"/>
        <w:overflowPunct w:val="0"/>
        <w:ind w:left="1260" w:right="129" w:hanging="720"/>
        <w:rPr>
          <w:rFonts w:ascii="Cambria" w:hAnsi="Cambria"/>
        </w:rPr>
      </w:pPr>
      <w:r>
        <w:rPr>
          <w:rFonts w:ascii="Cambria" w:hAnsi="Cambria"/>
          <w:b/>
          <w:bCs/>
        </w:rPr>
        <w:t xml:space="preserve">Bay 10:  Office/Breakroom. </w:t>
      </w:r>
    </w:p>
    <w:p w14:paraId="7948F5BE" w14:textId="77777777" w:rsidR="001F36D9" w:rsidRPr="001F36D9" w:rsidRDefault="001F36D9" w:rsidP="001F36D9">
      <w:pPr>
        <w:pStyle w:val="ListParagraph"/>
        <w:tabs>
          <w:tab w:val="left" w:pos="-900"/>
        </w:tabs>
        <w:kinsoku w:val="0"/>
        <w:overflowPunct w:val="0"/>
        <w:ind w:left="1260" w:right="129"/>
        <w:rPr>
          <w:rFonts w:ascii="Cambria" w:hAnsi="Cambria"/>
        </w:rPr>
      </w:pPr>
    </w:p>
    <w:p w14:paraId="7948F5BF" w14:textId="0F75B9B8" w:rsidR="001F36D9" w:rsidRDefault="001F36D9" w:rsidP="001F36D9">
      <w:pPr>
        <w:pStyle w:val="ListParagraph"/>
        <w:numPr>
          <w:ilvl w:val="3"/>
          <w:numId w:val="31"/>
        </w:numPr>
        <w:tabs>
          <w:tab w:val="left" w:pos="-900"/>
        </w:tabs>
        <w:kinsoku w:val="0"/>
        <w:overflowPunct w:val="0"/>
        <w:ind w:left="2160" w:right="129"/>
        <w:rPr>
          <w:rFonts w:ascii="Cambria" w:hAnsi="Cambria"/>
        </w:rPr>
      </w:pPr>
      <w:r>
        <w:rPr>
          <w:rFonts w:ascii="Cambria" w:hAnsi="Cambria"/>
        </w:rPr>
        <w:t>General. Refer to Section 2.2.2</w:t>
      </w:r>
      <w:r w:rsidR="00E543EB">
        <w:rPr>
          <w:rFonts w:ascii="Cambria" w:hAnsi="Cambria"/>
        </w:rPr>
        <w:t>.,</w:t>
      </w:r>
      <w:r>
        <w:rPr>
          <w:rFonts w:ascii="Cambria" w:hAnsi="Cambria"/>
        </w:rPr>
        <w:t xml:space="preserve"> </w:t>
      </w:r>
      <w:r w:rsidR="00E543EB">
        <w:rPr>
          <w:rFonts w:ascii="Cambria" w:hAnsi="Cambria"/>
        </w:rPr>
        <w:t>G</w:t>
      </w:r>
      <w:r>
        <w:rPr>
          <w:rFonts w:ascii="Cambria" w:hAnsi="Cambria"/>
        </w:rPr>
        <w:t xml:space="preserve">eneral </w:t>
      </w:r>
      <w:r w:rsidR="00E543EB">
        <w:rPr>
          <w:rFonts w:ascii="Cambria" w:hAnsi="Cambria"/>
        </w:rPr>
        <w:t>R</w:t>
      </w:r>
      <w:r>
        <w:rPr>
          <w:rFonts w:ascii="Cambria" w:hAnsi="Cambria"/>
        </w:rPr>
        <w:t>equirements.</w:t>
      </w:r>
    </w:p>
    <w:p w14:paraId="7948F5C0" w14:textId="77777777" w:rsidR="001F36D9" w:rsidRDefault="001F36D9" w:rsidP="001F36D9">
      <w:pPr>
        <w:pStyle w:val="ListParagraph"/>
        <w:tabs>
          <w:tab w:val="left" w:pos="-900"/>
        </w:tabs>
        <w:kinsoku w:val="0"/>
        <w:overflowPunct w:val="0"/>
        <w:ind w:left="2160" w:right="129"/>
        <w:rPr>
          <w:rFonts w:ascii="Cambria" w:hAnsi="Cambria"/>
        </w:rPr>
      </w:pPr>
    </w:p>
    <w:p w14:paraId="6C7F9C70" w14:textId="039A70E4" w:rsidR="001F36D9" w:rsidRDefault="001F36D9" w:rsidP="1D0005CA">
      <w:pPr>
        <w:pStyle w:val="ListParagraph"/>
        <w:numPr>
          <w:ilvl w:val="3"/>
          <w:numId w:val="31"/>
        </w:numPr>
        <w:tabs>
          <w:tab w:val="left" w:pos="-900"/>
        </w:tabs>
        <w:kinsoku w:val="0"/>
        <w:overflowPunct w:val="0"/>
        <w:ind w:left="2160" w:right="129"/>
        <w:rPr>
          <w:rFonts w:ascii="Cambria" w:hAnsi="Cambria"/>
        </w:rPr>
      </w:pPr>
      <w:r w:rsidRPr="70A55F48">
        <w:rPr>
          <w:rFonts w:ascii="Cambria" w:hAnsi="Cambria"/>
        </w:rPr>
        <w:t xml:space="preserve">Floor. </w:t>
      </w:r>
      <w:r w:rsidR="00E543EB" w:rsidRPr="70A55F48">
        <w:rPr>
          <w:rFonts w:ascii="Cambria" w:hAnsi="Cambria"/>
        </w:rPr>
        <w:t>The contractor shall level the floor</w:t>
      </w:r>
      <w:r w:rsidR="281AB275" w:rsidRPr="70A55F48">
        <w:rPr>
          <w:rFonts w:ascii="Cambria" w:hAnsi="Cambria"/>
        </w:rPr>
        <w:t xml:space="preserve"> </w:t>
      </w:r>
      <w:r w:rsidR="281AB275" w:rsidRPr="70A55F48">
        <w:rPr>
          <w:rFonts w:ascii="Cambria" w:eastAsia="Cambria" w:hAnsi="Cambria" w:cs="Cambria"/>
        </w:rPr>
        <w:t>and provide new VCT flooring and cove base.</w:t>
      </w:r>
    </w:p>
    <w:p w14:paraId="7948F5C2" w14:textId="4327DA6A" w:rsidR="001F36D9" w:rsidRPr="00F415E1" w:rsidRDefault="00F415E1" w:rsidP="00F415E1">
      <w:pPr>
        <w:pStyle w:val="ListParagraph"/>
        <w:tabs>
          <w:tab w:val="left" w:pos="-900"/>
        </w:tabs>
        <w:kinsoku w:val="0"/>
        <w:overflowPunct w:val="0"/>
        <w:rPr>
          <w:rFonts w:ascii="Cambria" w:eastAsia="Cambria" w:hAnsi="Cambria" w:cs="Cambria"/>
        </w:rPr>
      </w:pPr>
      <w:r w:rsidRPr="00F415E1">
        <w:rPr>
          <w:rFonts w:ascii="Cambria" w:hAnsi="Cambria"/>
        </w:rPr>
        <w:t xml:space="preserve"> </w:t>
      </w:r>
    </w:p>
    <w:p w14:paraId="7948F5C3" w14:textId="6034657F" w:rsidR="00E13CB7" w:rsidRPr="00064336" w:rsidRDefault="00E543EB" w:rsidP="001F36D9">
      <w:pPr>
        <w:pStyle w:val="ListParagraph"/>
        <w:numPr>
          <w:ilvl w:val="3"/>
          <w:numId w:val="31"/>
        </w:numPr>
        <w:tabs>
          <w:tab w:val="left" w:pos="-900"/>
        </w:tabs>
        <w:kinsoku w:val="0"/>
        <w:overflowPunct w:val="0"/>
        <w:ind w:left="2160" w:right="129"/>
        <w:rPr>
          <w:rFonts w:ascii="Cambria" w:hAnsi="Cambria"/>
        </w:rPr>
      </w:pPr>
      <w:r w:rsidRPr="539F54E5">
        <w:rPr>
          <w:rFonts w:ascii="Cambria" w:hAnsi="Cambria"/>
        </w:rPr>
        <w:t xml:space="preserve">Interior. </w:t>
      </w:r>
      <w:r w:rsidR="00741611" w:rsidRPr="539F54E5">
        <w:rPr>
          <w:rFonts w:ascii="Cambria" w:hAnsi="Cambria"/>
        </w:rPr>
        <w:t xml:space="preserve">The </w:t>
      </w:r>
      <w:r w:rsidR="00064336" w:rsidRPr="539F54E5">
        <w:rPr>
          <w:rFonts w:ascii="Cambria" w:hAnsi="Cambria"/>
        </w:rPr>
        <w:t xml:space="preserve">contractor shall renovate and design </w:t>
      </w:r>
      <w:r w:rsidRPr="539F54E5">
        <w:rPr>
          <w:rFonts w:ascii="Cambria" w:hAnsi="Cambria"/>
        </w:rPr>
        <w:t xml:space="preserve">the </w:t>
      </w:r>
      <w:r w:rsidR="00064336" w:rsidRPr="539F54E5">
        <w:rPr>
          <w:rFonts w:ascii="Cambria" w:hAnsi="Cambria"/>
        </w:rPr>
        <w:t xml:space="preserve">existing offices for better usable space and make the back area into a breakroom.  The breakroom shall have </w:t>
      </w:r>
      <w:r w:rsidRPr="539F54E5">
        <w:rPr>
          <w:rFonts w:ascii="Cambria" w:hAnsi="Cambria"/>
        </w:rPr>
        <w:t xml:space="preserve">a </w:t>
      </w:r>
      <w:r w:rsidR="00064336" w:rsidRPr="539F54E5">
        <w:rPr>
          <w:rFonts w:ascii="Cambria" w:hAnsi="Cambria"/>
        </w:rPr>
        <w:t>sink, microwave, refrigerator, cabinetry, all new finishes to match Bay 9 Office</w:t>
      </w:r>
      <w:r w:rsidRPr="539F54E5">
        <w:rPr>
          <w:rFonts w:ascii="Cambria" w:hAnsi="Cambria"/>
        </w:rPr>
        <w:t>,</w:t>
      </w:r>
      <w:r w:rsidR="00064336" w:rsidRPr="539F54E5">
        <w:rPr>
          <w:rFonts w:ascii="Cambria" w:hAnsi="Cambria"/>
        </w:rPr>
        <w:t xml:space="preserve"> and conference room finishes</w:t>
      </w:r>
      <w:r w:rsidR="00303A2D">
        <w:rPr>
          <w:rFonts w:ascii="Cambria" w:hAnsi="Cambria"/>
        </w:rPr>
        <w:t xml:space="preserve"> to include paint and flooring</w:t>
      </w:r>
      <w:r w:rsidRPr="539F54E5">
        <w:rPr>
          <w:rFonts w:ascii="Cambria" w:hAnsi="Cambria"/>
        </w:rPr>
        <w:t>.</w:t>
      </w:r>
    </w:p>
    <w:p w14:paraId="7948F5C4" w14:textId="77777777" w:rsidR="00064336" w:rsidRPr="00064336" w:rsidRDefault="00064336" w:rsidP="00064336">
      <w:pPr>
        <w:pStyle w:val="ListParagraph"/>
        <w:tabs>
          <w:tab w:val="left" w:pos="-900"/>
        </w:tabs>
        <w:kinsoku w:val="0"/>
        <w:overflowPunct w:val="0"/>
        <w:ind w:left="1260" w:right="129"/>
        <w:rPr>
          <w:rFonts w:ascii="Cambria" w:hAnsi="Cambria"/>
        </w:rPr>
      </w:pPr>
    </w:p>
    <w:p w14:paraId="7948F5C5" w14:textId="77777777" w:rsidR="00DD08B3" w:rsidRPr="001F36D9" w:rsidRDefault="00064336" w:rsidP="00DD08B3">
      <w:pPr>
        <w:pStyle w:val="ListParagraph"/>
        <w:numPr>
          <w:ilvl w:val="2"/>
          <w:numId w:val="31"/>
        </w:numPr>
        <w:tabs>
          <w:tab w:val="left" w:pos="-900"/>
        </w:tabs>
        <w:kinsoku w:val="0"/>
        <w:overflowPunct w:val="0"/>
        <w:ind w:left="1260" w:right="129" w:hanging="720"/>
        <w:rPr>
          <w:rFonts w:ascii="Cambria" w:hAnsi="Cambria"/>
        </w:rPr>
      </w:pPr>
      <w:r w:rsidRPr="00064336">
        <w:rPr>
          <w:rFonts w:ascii="Cambria" w:hAnsi="Cambria"/>
          <w:b/>
          <w:bCs/>
        </w:rPr>
        <w:t>Bay 11 Unoccupied Storage Bay</w:t>
      </w:r>
      <w:r w:rsidR="00DD08B3">
        <w:rPr>
          <w:rFonts w:ascii="Cambria" w:hAnsi="Cambria"/>
          <w:b/>
          <w:bCs/>
        </w:rPr>
        <w:t>.</w:t>
      </w:r>
    </w:p>
    <w:p w14:paraId="7948F5C6" w14:textId="77777777" w:rsidR="001F36D9" w:rsidRPr="001F36D9" w:rsidRDefault="001F36D9" w:rsidP="001F36D9">
      <w:pPr>
        <w:pStyle w:val="ListParagraph"/>
        <w:tabs>
          <w:tab w:val="left" w:pos="-900"/>
        </w:tabs>
        <w:kinsoku w:val="0"/>
        <w:overflowPunct w:val="0"/>
        <w:ind w:left="1260" w:right="129"/>
        <w:rPr>
          <w:rFonts w:ascii="Cambria" w:hAnsi="Cambria"/>
        </w:rPr>
      </w:pPr>
    </w:p>
    <w:p w14:paraId="7948F5C7" w14:textId="0418EB07" w:rsidR="001F36D9" w:rsidRDefault="001F36D9" w:rsidP="001F36D9">
      <w:pPr>
        <w:pStyle w:val="ListParagraph"/>
        <w:numPr>
          <w:ilvl w:val="3"/>
          <w:numId w:val="31"/>
        </w:numPr>
        <w:tabs>
          <w:tab w:val="left" w:pos="-900"/>
        </w:tabs>
        <w:kinsoku w:val="0"/>
        <w:overflowPunct w:val="0"/>
        <w:ind w:left="2160" w:right="129"/>
        <w:rPr>
          <w:rFonts w:ascii="Cambria" w:hAnsi="Cambria"/>
        </w:rPr>
      </w:pPr>
      <w:r>
        <w:rPr>
          <w:rFonts w:ascii="Cambria" w:hAnsi="Cambria"/>
        </w:rPr>
        <w:t>General. Refer to Section 2.2.2</w:t>
      </w:r>
      <w:r w:rsidR="00E543EB">
        <w:rPr>
          <w:rFonts w:ascii="Cambria" w:hAnsi="Cambria"/>
        </w:rPr>
        <w:t>.,</w:t>
      </w:r>
      <w:r>
        <w:rPr>
          <w:rFonts w:ascii="Cambria" w:hAnsi="Cambria"/>
        </w:rPr>
        <w:t xml:space="preserve"> </w:t>
      </w:r>
      <w:r w:rsidR="00E543EB">
        <w:rPr>
          <w:rFonts w:ascii="Cambria" w:hAnsi="Cambria"/>
        </w:rPr>
        <w:t>G</w:t>
      </w:r>
      <w:r>
        <w:rPr>
          <w:rFonts w:ascii="Cambria" w:hAnsi="Cambria"/>
        </w:rPr>
        <w:t xml:space="preserve">eneral </w:t>
      </w:r>
      <w:r w:rsidR="00E543EB">
        <w:rPr>
          <w:rFonts w:ascii="Cambria" w:hAnsi="Cambria"/>
        </w:rPr>
        <w:t>R</w:t>
      </w:r>
      <w:r>
        <w:rPr>
          <w:rFonts w:ascii="Cambria" w:hAnsi="Cambria"/>
        </w:rPr>
        <w:t>equirements.</w:t>
      </w:r>
    </w:p>
    <w:p w14:paraId="7948F5C8" w14:textId="77777777" w:rsidR="001F36D9" w:rsidRDefault="001F36D9" w:rsidP="001F36D9">
      <w:pPr>
        <w:pStyle w:val="ListParagraph"/>
        <w:tabs>
          <w:tab w:val="left" w:pos="-900"/>
        </w:tabs>
        <w:kinsoku w:val="0"/>
        <w:overflowPunct w:val="0"/>
        <w:ind w:left="2160" w:right="129"/>
        <w:rPr>
          <w:rFonts w:ascii="Cambria" w:hAnsi="Cambria"/>
        </w:rPr>
      </w:pPr>
    </w:p>
    <w:p w14:paraId="7948F5C9" w14:textId="3D0B2995" w:rsidR="001F36D9" w:rsidRDefault="001F36D9" w:rsidP="001F36D9">
      <w:pPr>
        <w:pStyle w:val="ListParagraph"/>
        <w:numPr>
          <w:ilvl w:val="3"/>
          <w:numId w:val="31"/>
        </w:numPr>
        <w:tabs>
          <w:tab w:val="left" w:pos="-900"/>
        </w:tabs>
        <w:kinsoku w:val="0"/>
        <w:overflowPunct w:val="0"/>
        <w:ind w:left="2160" w:right="129"/>
        <w:rPr>
          <w:rFonts w:ascii="Cambria" w:hAnsi="Cambria"/>
        </w:rPr>
      </w:pPr>
      <w:r>
        <w:rPr>
          <w:rFonts w:ascii="Cambria" w:hAnsi="Cambria"/>
        </w:rPr>
        <w:t xml:space="preserve">Floor. </w:t>
      </w:r>
      <w:r w:rsidR="00291D08">
        <w:rPr>
          <w:rFonts w:ascii="Cambria" w:hAnsi="Cambria"/>
        </w:rPr>
        <w:t>The contractor shall level the fl</w:t>
      </w:r>
      <w:r w:rsidR="008B3CD6">
        <w:rPr>
          <w:rFonts w:ascii="Cambria" w:hAnsi="Cambria"/>
        </w:rPr>
        <w:t>o</w:t>
      </w:r>
      <w:r w:rsidR="00291D08">
        <w:rPr>
          <w:rFonts w:ascii="Cambria" w:hAnsi="Cambria"/>
        </w:rPr>
        <w:t>or and apply an epoxy coating.</w:t>
      </w:r>
    </w:p>
    <w:p w14:paraId="7948F5CA" w14:textId="77777777" w:rsidR="001F36D9" w:rsidRPr="001F36D9" w:rsidRDefault="001F36D9" w:rsidP="001F36D9">
      <w:pPr>
        <w:pStyle w:val="ListParagraph"/>
        <w:tabs>
          <w:tab w:val="left" w:pos="-900"/>
        </w:tabs>
        <w:kinsoku w:val="0"/>
        <w:overflowPunct w:val="0"/>
        <w:ind w:left="2160" w:right="129"/>
        <w:rPr>
          <w:rFonts w:ascii="Cambria" w:hAnsi="Cambria"/>
        </w:rPr>
      </w:pPr>
    </w:p>
    <w:p w14:paraId="7948F5CB" w14:textId="77777777" w:rsidR="001F36D9" w:rsidRPr="001F36D9" w:rsidRDefault="001F36D9" w:rsidP="00DD08B3">
      <w:pPr>
        <w:pStyle w:val="ListParagraph"/>
        <w:numPr>
          <w:ilvl w:val="2"/>
          <w:numId w:val="31"/>
        </w:numPr>
        <w:tabs>
          <w:tab w:val="left" w:pos="-900"/>
        </w:tabs>
        <w:kinsoku w:val="0"/>
        <w:overflowPunct w:val="0"/>
        <w:ind w:left="1260" w:right="129" w:hanging="720"/>
        <w:rPr>
          <w:rFonts w:ascii="Cambria" w:hAnsi="Cambria"/>
        </w:rPr>
      </w:pPr>
      <w:r>
        <w:rPr>
          <w:rFonts w:ascii="Cambria" w:hAnsi="Cambria"/>
          <w:b/>
          <w:bCs/>
        </w:rPr>
        <w:t xml:space="preserve">Bay 12 </w:t>
      </w:r>
      <w:r w:rsidRPr="00064336">
        <w:rPr>
          <w:rFonts w:ascii="Cambria" w:hAnsi="Cambria"/>
          <w:b/>
          <w:bCs/>
        </w:rPr>
        <w:t>Unoccupied Storage Bay</w:t>
      </w:r>
      <w:r>
        <w:rPr>
          <w:rFonts w:ascii="Cambria" w:hAnsi="Cambria"/>
          <w:b/>
          <w:bCs/>
        </w:rPr>
        <w:t>.</w:t>
      </w:r>
    </w:p>
    <w:p w14:paraId="7948F5CC" w14:textId="77777777" w:rsidR="001F36D9" w:rsidRPr="001F36D9" w:rsidRDefault="001F36D9" w:rsidP="001F36D9">
      <w:pPr>
        <w:pStyle w:val="ListParagraph"/>
        <w:tabs>
          <w:tab w:val="left" w:pos="-900"/>
        </w:tabs>
        <w:kinsoku w:val="0"/>
        <w:overflowPunct w:val="0"/>
        <w:ind w:left="1260" w:right="129"/>
        <w:rPr>
          <w:rFonts w:ascii="Cambria" w:hAnsi="Cambria"/>
        </w:rPr>
      </w:pPr>
    </w:p>
    <w:p w14:paraId="7948F5CD" w14:textId="67AC8B50" w:rsidR="001F36D9" w:rsidRDefault="001F36D9" w:rsidP="001F36D9">
      <w:pPr>
        <w:pStyle w:val="ListParagraph"/>
        <w:numPr>
          <w:ilvl w:val="3"/>
          <w:numId w:val="31"/>
        </w:numPr>
        <w:tabs>
          <w:tab w:val="left" w:pos="-900"/>
        </w:tabs>
        <w:kinsoku w:val="0"/>
        <w:overflowPunct w:val="0"/>
        <w:ind w:left="2160" w:right="129"/>
        <w:rPr>
          <w:rFonts w:ascii="Cambria" w:hAnsi="Cambria"/>
        </w:rPr>
      </w:pPr>
      <w:r>
        <w:rPr>
          <w:rFonts w:ascii="Cambria" w:hAnsi="Cambria"/>
        </w:rPr>
        <w:t>General. Refer to Section 2.2.2</w:t>
      </w:r>
      <w:r w:rsidR="00291D08">
        <w:rPr>
          <w:rFonts w:ascii="Cambria" w:hAnsi="Cambria"/>
        </w:rPr>
        <w:t>.,</w:t>
      </w:r>
      <w:r>
        <w:rPr>
          <w:rFonts w:ascii="Cambria" w:hAnsi="Cambria"/>
        </w:rPr>
        <w:t xml:space="preserve"> </w:t>
      </w:r>
      <w:r w:rsidR="00291D08">
        <w:rPr>
          <w:rFonts w:ascii="Cambria" w:hAnsi="Cambria"/>
        </w:rPr>
        <w:t>G</w:t>
      </w:r>
      <w:r>
        <w:rPr>
          <w:rFonts w:ascii="Cambria" w:hAnsi="Cambria"/>
        </w:rPr>
        <w:t xml:space="preserve">eneral </w:t>
      </w:r>
      <w:r w:rsidR="00291D08">
        <w:rPr>
          <w:rFonts w:ascii="Cambria" w:hAnsi="Cambria"/>
        </w:rPr>
        <w:t>R</w:t>
      </w:r>
      <w:r>
        <w:rPr>
          <w:rFonts w:ascii="Cambria" w:hAnsi="Cambria"/>
        </w:rPr>
        <w:t>equirements.</w:t>
      </w:r>
    </w:p>
    <w:p w14:paraId="7948F5CE" w14:textId="77777777" w:rsidR="001F36D9" w:rsidRDefault="001F36D9" w:rsidP="001F36D9">
      <w:pPr>
        <w:pStyle w:val="ListParagraph"/>
        <w:tabs>
          <w:tab w:val="left" w:pos="-900"/>
        </w:tabs>
        <w:kinsoku w:val="0"/>
        <w:overflowPunct w:val="0"/>
        <w:ind w:left="2160" w:right="129"/>
        <w:rPr>
          <w:rFonts w:ascii="Cambria" w:hAnsi="Cambria"/>
        </w:rPr>
      </w:pPr>
    </w:p>
    <w:p w14:paraId="7948F5CF" w14:textId="1D493507" w:rsidR="001F36D9" w:rsidRDefault="001F36D9" w:rsidP="001F36D9">
      <w:pPr>
        <w:pStyle w:val="ListParagraph"/>
        <w:numPr>
          <w:ilvl w:val="3"/>
          <w:numId w:val="31"/>
        </w:numPr>
        <w:tabs>
          <w:tab w:val="left" w:pos="-900"/>
        </w:tabs>
        <w:kinsoku w:val="0"/>
        <w:overflowPunct w:val="0"/>
        <w:ind w:left="2160" w:right="129"/>
        <w:rPr>
          <w:rFonts w:ascii="Cambria" w:hAnsi="Cambria"/>
        </w:rPr>
      </w:pPr>
      <w:r>
        <w:rPr>
          <w:rFonts w:ascii="Cambria" w:hAnsi="Cambria"/>
        </w:rPr>
        <w:t xml:space="preserve">Floor. </w:t>
      </w:r>
      <w:r w:rsidR="00291D08">
        <w:rPr>
          <w:rFonts w:ascii="Cambria" w:hAnsi="Cambria"/>
        </w:rPr>
        <w:t>The contractor shall level the floor and apply an epoxy coating.</w:t>
      </w:r>
    </w:p>
    <w:p w14:paraId="7948F5D0" w14:textId="77777777" w:rsidR="001F36D9" w:rsidRPr="001F36D9" w:rsidRDefault="001F36D9" w:rsidP="001F36D9">
      <w:pPr>
        <w:pStyle w:val="ListParagraph"/>
        <w:tabs>
          <w:tab w:val="left" w:pos="-900"/>
        </w:tabs>
        <w:kinsoku w:val="0"/>
        <w:overflowPunct w:val="0"/>
        <w:ind w:left="2160" w:right="129"/>
        <w:rPr>
          <w:rFonts w:ascii="Cambria" w:hAnsi="Cambria"/>
        </w:rPr>
      </w:pPr>
    </w:p>
    <w:p w14:paraId="7948F5D1" w14:textId="77777777" w:rsidR="001F36D9" w:rsidRPr="001F36D9" w:rsidRDefault="001F36D9" w:rsidP="00DD08B3">
      <w:pPr>
        <w:pStyle w:val="ListParagraph"/>
        <w:numPr>
          <w:ilvl w:val="2"/>
          <w:numId w:val="31"/>
        </w:numPr>
        <w:tabs>
          <w:tab w:val="left" w:pos="-900"/>
        </w:tabs>
        <w:kinsoku w:val="0"/>
        <w:overflowPunct w:val="0"/>
        <w:ind w:left="1260" w:right="129" w:hanging="720"/>
        <w:rPr>
          <w:rFonts w:ascii="Cambria" w:hAnsi="Cambria"/>
        </w:rPr>
      </w:pPr>
      <w:r>
        <w:rPr>
          <w:rFonts w:ascii="Cambria" w:hAnsi="Cambria"/>
          <w:b/>
          <w:bCs/>
        </w:rPr>
        <w:t xml:space="preserve">Bay 13 </w:t>
      </w:r>
      <w:r w:rsidRPr="00064336">
        <w:rPr>
          <w:rFonts w:ascii="Cambria" w:hAnsi="Cambria"/>
          <w:b/>
          <w:bCs/>
        </w:rPr>
        <w:t>Unoccupied Storage Bay</w:t>
      </w:r>
      <w:r>
        <w:rPr>
          <w:rFonts w:ascii="Cambria" w:hAnsi="Cambria"/>
          <w:b/>
          <w:bCs/>
        </w:rPr>
        <w:t>.</w:t>
      </w:r>
    </w:p>
    <w:p w14:paraId="7948F5D2" w14:textId="77777777" w:rsidR="001F36D9" w:rsidRPr="001F36D9" w:rsidRDefault="001F36D9" w:rsidP="001F36D9">
      <w:pPr>
        <w:pStyle w:val="ListParagraph"/>
        <w:tabs>
          <w:tab w:val="left" w:pos="-900"/>
        </w:tabs>
        <w:kinsoku w:val="0"/>
        <w:overflowPunct w:val="0"/>
        <w:ind w:left="1260" w:right="129"/>
        <w:rPr>
          <w:rFonts w:ascii="Cambria" w:hAnsi="Cambria"/>
        </w:rPr>
      </w:pPr>
    </w:p>
    <w:p w14:paraId="7948F5D3" w14:textId="4E96904A" w:rsidR="001F36D9" w:rsidRDefault="001F36D9" w:rsidP="001F36D9">
      <w:pPr>
        <w:pStyle w:val="ListParagraph"/>
        <w:numPr>
          <w:ilvl w:val="3"/>
          <w:numId w:val="31"/>
        </w:numPr>
        <w:tabs>
          <w:tab w:val="left" w:pos="-900"/>
        </w:tabs>
        <w:kinsoku w:val="0"/>
        <w:overflowPunct w:val="0"/>
        <w:ind w:left="2160" w:right="129"/>
        <w:rPr>
          <w:rFonts w:ascii="Cambria" w:hAnsi="Cambria"/>
        </w:rPr>
      </w:pPr>
      <w:r>
        <w:rPr>
          <w:rFonts w:ascii="Cambria" w:hAnsi="Cambria"/>
        </w:rPr>
        <w:t>General. Refer to Section 2.2.2</w:t>
      </w:r>
      <w:r w:rsidR="00955CAC">
        <w:rPr>
          <w:rFonts w:ascii="Cambria" w:hAnsi="Cambria"/>
        </w:rPr>
        <w:t>.,</w:t>
      </w:r>
      <w:r>
        <w:rPr>
          <w:rFonts w:ascii="Cambria" w:hAnsi="Cambria"/>
        </w:rPr>
        <w:t xml:space="preserve"> </w:t>
      </w:r>
      <w:r w:rsidR="00955CAC">
        <w:rPr>
          <w:rFonts w:ascii="Cambria" w:hAnsi="Cambria"/>
        </w:rPr>
        <w:t>G</w:t>
      </w:r>
      <w:r>
        <w:rPr>
          <w:rFonts w:ascii="Cambria" w:hAnsi="Cambria"/>
        </w:rPr>
        <w:t xml:space="preserve">eneral </w:t>
      </w:r>
      <w:r w:rsidR="00955CAC">
        <w:rPr>
          <w:rFonts w:ascii="Cambria" w:hAnsi="Cambria"/>
        </w:rPr>
        <w:t>R</w:t>
      </w:r>
      <w:r>
        <w:rPr>
          <w:rFonts w:ascii="Cambria" w:hAnsi="Cambria"/>
        </w:rPr>
        <w:t>equirements.</w:t>
      </w:r>
    </w:p>
    <w:p w14:paraId="7948F5D4" w14:textId="77777777" w:rsidR="001F36D9" w:rsidRDefault="001F36D9" w:rsidP="001F36D9">
      <w:pPr>
        <w:pStyle w:val="ListParagraph"/>
        <w:tabs>
          <w:tab w:val="left" w:pos="-900"/>
        </w:tabs>
        <w:kinsoku w:val="0"/>
        <w:overflowPunct w:val="0"/>
        <w:ind w:left="2160" w:right="129"/>
        <w:rPr>
          <w:rFonts w:ascii="Cambria" w:hAnsi="Cambria"/>
        </w:rPr>
      </w:pPr>
    </w:p>
    <w:p w14:paraId="7948F5D5" w14:textId="208D211D" w:rsidR="001F36D9" w:rsidRDefault="001F36D9" w:rsidP="001F36D9">
      <w:pPr>
        <w:pStyle w:val="ListParagraph"/>
        <w:numPr>
          <w:ilvl w:val="3"/>
          <w:numId w:val="31"/>
        </w:numPr>
        <w:tabs>
          <w:tab w:val="left" w:pos="-900"/>
        </w:tabs>
        <w:kinsoku w:val="0"/>
        <w:overflowPunct w:val="0"/>
        <w:ind w:left="2160" w:right="129"/>
        <w:rPr>
          <w:rFonts w:ascii="Cambria" w:hAnsi="Cambria"/>
        </w:rPr>
      </w:pPr>
      <w:r>
        <w:rPr>
          <w:rFonts w:ascii="Cambria" w:hAnsi="Cambria"/>
        </w:rPr>
        <w:t xml:space="preserve">Floor. </w:t>
      </w:r>
      <w:r w:rsidR="00955CAC">
        <w:rPr>
          <w:rFonts w:ascii="Cambria" w:hAnsi="Cambria"/>
        </w:rPr>
        <w:t>The contractor shall level the floor and apply an epoxy coating.</w:t>
      </w:r>
    </w:p>
    <w:p w14:paraId="7948F5D6" w14:textId="77777777" w:rsidR="00AA60FA" w:rsidRDefault="00AA60FA" w:rsidP="00AA60FA">
      <w:pPr>
        <w:pStyle w:val="ListParagraph"/>
        <w:tabs>
          <w:tab w:val="left" w:pos="-900"/>
        </w:tabs>
        <w:kinsoku w:val="0"/>
        <w:overflowPunct w:val="0"/>
        <w:ind w:left="2160" w:right="129"/>
        <w:rPr>
          <w:rFonts w:ascii="Cambria" w:hAnsi="Cambria"/>
        </w:rPr>
      </w:pPr>
    </w:p>
    <w:p w14:paraId="7948F5D7" w14:textId="63ABB0FE" w:rsidR="003E5389" w:rsidRDefault="001307A3" w:rsidP="001F36D9">
      <w:pPr>
        <w:pStyle w:val="ListParagraph"/>
        <w:numPr>
          <w:ilvl w:val="3"/>
          <w:numId w:val="31"/>
        </w:numPr>
        <w:tabs>
          <w:tab w:val="left" w:pos="-900"/>
        </w:tabs>
        <w:kinsoku w:val="0"/>
        <w:overflowPunct w:val="0"/>
        <w:ind w:left="2160" w:right="129"/>
        <w:rPr>
          <w:rFonts w:ascii="Cambria" w:hAnsi="Cambria"/>
        </w:rPr>
      </w:pPr>
      <w:r w:rsidRPr="70A55F48">
        <w:rPr>
          <w:rFonts w:ascii="Cambria" w:hAnsi="Cambria"/>
        </w:rPr>
        <w:t xml:space="preserve">Interior. </w:t>
      </w:r>
      <w:r w:rsidR="003E5389" w:rsidRPr="70A55F48">
        <w:rPr>
          <w:rFonts w:ascii="Cambria" w:hAnsi="Cambria"/>
        </w:rPr>
        <w:t xml:space="preserve">Possible Mechanical Space. This bay </w:t>
      </w:r>
      <w:r w:rsidR="0A7E639D" w:rsidRPr="70A55F48">
        <w:rPr>
          <w:rFonts w:ascii="Cambria" w:hAnsi="Cambria"/>
        </w:rPr>
        <w:t>may be</w:t>
      </w:r>
      <w:r w:rsidR="003E5389" w:rsidRPr="70A55F48">
        <w:rPr>
          <w:rFonts w:ascii="Cambria" w:hAnsi="Cambria"/>
        </w:rPr>
        <w:t xml:space="preserve"> used for another mechanical room.</w:t>
      </w:r>
      <w:r w:rsidR="39DBE51D" w:rsidRPr="70A55F48">
        <w:rPr>
          <w:rFonts w:ascii="Cambria" w:hAnsi="Cambria"/>
        </w:rPr>
        <w:t xml:space="preserve"> Presently there is an air handler unit in this bay.</w:t>
      </w:r>
    </w:p>
    <w:p w14:paraId="7948F5D8" w14:textId="77777777" w:rsidR="001F36D9" w:rsidRPr="001F36D9" w:rsidRDefault="001F36D9" w:rsidP="001F36D9">
      <w:pPr>
        <w:pStyle w:val="ListParagraph"/>
        <w:tabs>
          <w:tab w:val="left" w:pos="-900"/>
        </w:tabs>
        <w:kinsoku w:val="0"/>
        <w:overflowPunct w:val="0"/>
        <w:ind w:left="2160" w:right="129"/>
        <w:rPr>
          <w:rFonts w:ascii="Cambria" w:hAnsi="Cambria"/>
        </w:rPr>
      </w:pPr>
    </w:p>
    <w:p w14:paraId="7948F5D9" w14:textId="77777777" w:rsidR="001F36D9" w:rsidRPr="001F36D9" w:rsidRDefault="001F36D9" w:rsidP="00DD08B3">
      <w:pPr>
        <w:pStyle w:val="ListParagraph"/>
        <w:numPr>
          <w:ilvl w:val="2"/>
          <w:numId w:val="31"/>
        </w:numPr>
        <w:tabs>
          <w:tab w:val="left" w:pos="-900"/>
        </w:tabs>
        <w:kinsoku w:val="0"/>
        <w:overflowPunct w:val="0"/>
        <w:ind w:left="1260" w:right="129" w:hanging="720"/>
        <w:rPr>
          <w:rFonts w:ascii="Cambria" w:hAnsi="Cambria"/>
        </w:rPr>
      </w:pPr>
      <w:r>
        <w:rPr>
          <w:rFonts w:ascii="Cambria" w:hAnsi="Cambria"/>
          <w:b/>
          <w:bCs/>
        </w:rPr>
        <w:t xml:space="preserve">Bay 14 </w:t>
      </w:r>
      <w:r w:rsidRPr="00064336">
        <w:rPr>
          <w:rFonts w:ascii="Cambria" w:hAnsi="Cambria"/>
          <w:b/>
          <w:bCs/>
        </w:rPr>
        <w:t>Unoccupied Storage Bay</w:t>
      </w:r>
      <w:r>
        <w:rPr>
          <w:rFonts w:ascii="Cambria" w:hAnsi="Cambria"/>
          <w:b/>
          <w:bCs/>
        </w:rPr>
        <w:t>.</w:t>
      </w:r>
    </w:p>
    <w:p w14:paraId="7948F5DA" w14:textId="77777777" w:rsidR="001F36D9" w:rsidRPr="001F36D9" w:rsidRDefault="001F36D9" w:rsidP="001F36D9">
      <w:pPr>
        <w:pStyle w:val="ListParagraph"/>
        <w:tabs>
          <w:tab w:val="left" w:pos="-900"/>
        </w:tabs>
        <w:kinsoku w:val="0"/>
        <w:overflowPunct w:val="0"/>
        <w:ind w:left="1260" w:right="129"/>
        <w:rPr>
          <w:rFonts w:ascii="Cambria" w:hAnsi="Cambria"/>
        </w:rPr>
      </w:pPr>
    </w:p>
    <w:p w14:paraId="7948F5DB" w14:textId="3DFB139B" w:rsidR="001F36D9" w:rsidRDefault="001F36D9" w:rsidP="001F36D9">
      <w:pPr>
        <w:pStyle w:val="ListParagraph"/>
        <w:numPr>
          <w:ilvl w:val="3"/>
          <w:numId w:val="31"/>
        </w:numPr>
        <w:tabs>
          <w:tab w:val="left" w:pos="-900"/>
        </w:tabs>
        <w:kinsoku w:val="0"/>
        <w:overflowPunct w:val="0"/>
        <w:ind w:left="2160" w:right="129"/>
        <w:rPr>
          <w:rFonts w:ascii="Cambria" w:hAnsi="Cambria"/>
        </w:rPr>
      </w:pPr>
      <w:r>
        <w:rPr>
          <w:rFonts w:ascii="Cambria" w:hAnsi="Cambria"/>
        </w:rPr>
        <w:t>General. Refer to Section 2.2.2</w:t>
      </w:r>
      <w:r w:rsidR="001307A3">
        <w:rPr>
          <w:rFonts w:ascii="Cambria" w:hAnsi="Cambria"/>
        </w:rPr>
        <w:t>.,</w:t>
      </w:r>
      <w:r>
        <w:rPr>
          <w:rFonts w:ascii="Cambria" w:hAnsi="Cambria"/>
        </w:rPr>
        <w:t xml:space="preserve"> </w:t>
      </w:r>
      <w:r w:rsidR="001307A3">
        <w:rPr>
          <w:rFonts w:ascii="Cambria" w:hAnsi="Cambria"/>
        </w:rPr>
        <w:t>G</w:t>
      </w:r>
      <w:r>
        <w:rPr>
          <w:rFonts w:ascii="Cambria" w:hAnsi="Cambria"/>
        </w:rPr>
        <w:t xml:space="preserve">eneral </w:t>
      </w:r>
      <w:r w:rsidR="001307A3">
        <w:rPr>
          <w:rFonts w:ascii="Cambria" w:hAnsi="Cambria"/>
        </w:rPr>
        <w:t>R</w:t>
      </w:r>
      <w:r>
        <w:rPr>
          <w:rFonts w:ascii="Cambria" w:hAnsi="Cambria"/>
        </w:rPr>
        <w:t>equirements.</w:t>
      </w:r>
    </w:p>
    <w:p w14:paraId="7948F5DC" w14:textId="77777777" w:rsidR="001F36D9" w:rsidRDefault="001F36D9" w:rsidP="001F36D9">
      <w:pPr>
        <w:pStyle w:val="ListParagraph"/>
        <w:tabs>
          <w:tab w:val="left" w:pos="-900"/>
        </w:tabs>
        <w:kinsoku w:val="0"/>
        <w:overflowPunct w:val="0"/>
        <w:ind w:left="2160" w:right="129"/>
        <w:rPr>
          <w:rFonts w:ascii="Cambria" w:hAnsi="Cambria"/>
        </w:rPr>
      </w:pPr>
    </w:p>
    <w:p w14:paraId="35F8189E" w14:textId="42BD2BDD" w:rsidR="008B3CD6" w:rsidRPr="00427CDE" w:rsidRDefault="001F36D9" w:rsidP="00427CDE">
      <w:pPr>
        <w:pStyle w:val="ListParagraph"/>
        <w:numPr>
          <w:ilvl w:val="3"/>
          <w:numId w:val="31"/>
        </w:numPr>
        <w:tabs>
          <w:tab w:val="left" w:pos="-900"/>
        </w:tabs>
        <w:kinsoku w:val="0"/>
        <w:overflowPunct w:val="0"/>
        <w:ind w:left="2160" w:right="129"/>
        <w:rPr>
          <w:rFonts w:ascii="Cambria" w:hAnsi="Cambria"/>
        </w:rPr>
      </w:pPr>
      <w:r w:rsidRPr="1D0005CA">
        <w:rPr>
          <w:rFonts w:ascii="Cambria" w:hAnsi="Cambria"/>
        </w:rPr>
        <w:t xml:space="preserve">Floor. </w:t>
      </w:r>
      <w:r w:rsidR="001307A3" w:rsidRPr="1D0005CA">
        <w:rPr>
          <w:rFonts w:ascii="Cambria" w:hAnsi="Cambria"/>
        </w:rPr>
        <w:t>The contractor shall level the floor and apply an epoxy coating.</w:t>
      </w:r>
    </w:p>
    <w:p w14:paraId="7948F5DD" w14:textId="77777777" w:rsidR="008B3CD6" w:rsidRDefault="008B3CD6" w:rsidP="008B3CD6">
      <w:pPr>
        <w:pStyle w:val="ListParagraph"/>
        <w:tabs>
          <w:tab w:val="left" w:pos="-900"/>
        </w:tabs>
        <w:kinsoku w:val="0"/>
        <w:overflowPunct w:val="0"/>
        <w:ind w:left="2160" w:right="129"/>
        <w:rPr>
          <w:rFonts w:ascii="Cambria" w:hAnsi="Cambria"/>
        </w:rPr>
      </w:pPr>
    </w:p>
    <w:p w14:paraId="3E0A45C5" w14:textId="20245E1A" w:rsidR="75F0E5B1" w:rsidRDefault="75F0E5B1" w:rsidP="1D0005CA">
      <w:pPr>
        <w:pStyle w:val="ListParagraph"/>
        <w:numPr>
          <w:ilvl w:val="3"/>
          <w:numId w:val="31"/>
        </w:numPr>
        <w:ind w:left="2160" w:right="129"/>
        <w:rPr>
          <w:rFonts w:ascii="Cambria" w:eastAsia="Cambria" w:hAnsi="Cambria" w:cs="Cambria"/>
        </w:rPr>
      </w:pPr>
      <w:r w:rsidRPr="1D0005CA">
        <w:rPr>
          <w:rFonts w:ascii="Cambria" w:eastAsia="Cambria" w:hAnsi="Cambria" w:cs="Cambria"/>
        </w:rPr>
        <w:t>The Contractor shall provide office trailer units with HVAC hook-ups for the temporary housing of records during the renovation of this Bay. Adequate shelving storage which is securely bolted to the floor shall be provided with 3 foot clearances minimum for safe access and circulation. Coordinate exact location of the trailer unit and hook-ups for power with the Government prior to installation. Government personnel will move the records to and from this this location and the present record storage in the bay.</w:t>
      </w:r>
    </w:p>
    <w:p w14:paraId="78E01483" w14:textId="77777777" w:rsidR="00427CDE" w:rsidRDefault="00427CDE" w:rsidP="00427CDE">
      <w:pPr>
        <w:pStyle w:val="ListParagraph"/>
        <w:ind w:left="2160" w:right="129"/>
        <w:rPr>
          <w:rFonts w:ascii="Cambria" w:eastAsia="Cambria" w:hAnsi="Cambria" w:cs="Cambria"/>
        </w:rPr>
      </w:pPr>
    </w:p>
    <w:p w14:paraId="29A7F244" w14:textId="2D5F8F37" w:rsidR="0F504FFB" w:rsidRDefault="0F504FFB" w:rsidP="1D0005CA">
      <w:pPr>
        <w:pStyle w:val="ListParagraph"/>
        <w:numPr>
          <w:ilvl w:val="3"/>
          <w:numId w:val="31"/>
        </w:numPr>
        <w:ind w:left="2160" w:right="129"/>
        <w:rPr>
          <w:rFonts w:ascii="Cambria" w:eastAsia="Cambria" w:hAnsi="Cambria" w:cs="Cambria"/>
        </w:rPr>
      </w:pPr>
      <w:r w:rsidRPr="539F54E5">
        <w:rPr>
          <w:rFonts w:ascii="Cambria" w:eastAsia="Cambria" w:hAnsi="Cambria" w:cs="Cambria"/>
        </w:rPr>
        <w:t>Interior. Contractor shall replace the existing film storage pallet racking from wood to metal.</w:t>
      </w:r>
    </w:p>
    <w:p w14:paraId="7948F5DE" w14:textId="77777777" w:rsidR="001F36D9" w:rsidRPr="001F36D9" w:rsidRDefault="001F36D9" w:rsidP="001F36D9">
      <w:pPr>
        <w:pStyle w:val="ListParagraph"/>
        <w:tabs>
          <w:tab w:val="left" w:pos="-900"/>
        </w:tabs>
        <w:kinsoku w:val="0"/>
        <w:overflowPunct w:val="0"/>
        <w:ind w:left="2160" w:right="129"/>
        <w:rPr>
          <w:rFonts w:ascii="Cambria" w:hAnsi="Cambria"/>
        </w:rPr>
      </w:pPr>
    </w:p>
    <w:p w14:paraId="7948F5DF" w14:textId="77777777" w:rsidR="001F36D9" w:rsidRPr="001F36D9" w:rsidRDefault="001F36D9" w:rsidP="00DD08B3">
      <w:pPr>
        <w:pStyle w:val="ListParagraph"/>
        <w:numPr>
          <w:ilvl w:val="2"/>
          <w:numId w:val="31"/>
        </w:numPr>
        <w:tabs>
          <w:tab w:val="left" w:pos="-900"/>
        </w:tabs>
        <w:kinsoku w:val="0"/>
        <w:overflowPunct w:val="0"/>
        <w:ind w:left="1260" w:right="129" w:hanging="720"/>
        <w:rPr>
          <w:rFonts w:ascii="Cambria" w:hAnsi="Cambria"/>
        </w:rPr>
      </w:pPr>
      <w:r>
        <w:rPr>
          <w:rFonts w:ascii="Cambria" w:hAnsi="Cambria"/>
          <w:b/>
          <w:bCs/>
        </w:rPr>
        <w:t xml:space="preserve">Bay 15 </w:t>
      </w:r>
      <w:r w:rsidRPr="00064336">
        <w:rPr>
          <w:rFonts w:ascii="Cambria" w:hAnsi="Cambria"/>
          <w:b/>
          <w:bCs/>
        </w:rPr>
        <w:t>Unoccupied Storage Bay</w:t>
      </w:r>
      <w:r>
        <w:rPr>
          <w:rFonts w:ascii="Cambria" w:hAnsi="Cambria"/>
          <w:b/>
          <w:bCs/>
        </w:rPr>
        <w:t>.</w:t>
      </w:r>
    </w:p>
    <w:p w14:paraId="7948F5E0" w14:textId="77777777" w:rsidR="001F36D9" w:rsidRPr="001F36D9" w:rsidRDefault="001F36D9" w:rsidP="001F36D9">
      <w:pPr>
        <w:pStyle w:val="ListParagraph"/>
        <w:tabs>
          <w:tab w:val="left" w:pos="-900"/>
        </w:tabs>
        <w:kinsoku w:val="0"/>
        <w:overflowPunct w:val="0"/>
        <w:ind w:left="1260" w:right="129"/>
        <w:rPr>
          <w:rFonts w:ascii="Cambria" w:hAnsi="Cambria"/>
        </w:rPr>
      </w:pPr>
    </w:p>
    <w:p w14:paraId="7948F5E1" w14:textId="4DE16AFF" w:rsidR="001F36D9" w:rsidRDefault="001F36D9" w:rsidP="001F36D9">
      <w:pPr>
        <w:pStyle w:val="ListParagraph"/>
        <w:numPr>
          <w:ilvl w:val="3"/>
          <w:numId w:val="31"/>
        </w:numPr>
        <w:tabs>
          <w:tab w:val="left" w:pos="-900"/>
        </w:tabs>
        <w:kinsoku w:val="0"/>
        <w:overflowPunct w:val="0"/>
        <w:ind w:left="2160" w:right="129"/>
        <w:rPr>
          <w:rFonts w:ascii="Cambria" w:hAnsi="Cambria"/>
        </w:rPr>
      </w:pPr>
      <w:r>
        <w:rPr>
          <w:rFonts w:ascii="Cambria" w:hAnsi="Cambria"/>
        </w:rPr>
        <w:t>General. Refer to Section 2.2.2</w:t>
      </w:r>
      <w:r w:rsidR="001307A3">
        <w:rPr>
          <w:rFonts w:ascii="Cambria" w:hAnsi="Cambria"/>
        </w:rPr>
        <w:t>.,</w:t>
      </w:r>
      <w:r>
        <w:rPr>
          <w:rFonts w:ascii="Cambria" w:hAnsi="Cambria"/>
        </w:rPr>
        <w:t xml:space="preserve"> </w:t>
      </w:r>
      <w:r w:rsidR="001307A3">
        <w:rPr>
          <w:rFonts w:ascii="Cambria" w:hAnsi="Cambria"/>
        </w:rPr>
        <w:t>G</w:t>
      </w:r>
      <w:r>
        <w:rPr>
          <w:rFonts w:ascii="Cambria" w:hAnsi="Cambria"/>
        </w:rPr>
        <w:t xml:space="preserve">eneral </w:t>
      </w:r>
      <w:r w:rsidR="001307A3">
        <w:rPr>
          <w:rFonts w:ascii="Cambria" w:hAnsi="Cambria"/>
        </w:rPr>
        <w:t>R</w:t>
      </w:r>
      <w:r>
        <w:rPr>
          <w:rFonts w:ascii="Cambria" w:hAnsi="Cambria"/>
        </w:rPr>
        <w:t>equirements.</w:t>
      </w:r>
    </w:p>
    <w:p w14:paraId="7948F5E2" w14:textId="77777777" w:rsidR="001F36D9" w:rsidRDefault="001F36D9" w:rsidP="001F36D9">
      <w:pPr>
        <w:pStyle w:val="ListParagraph"/>
        <w:tabs>
          <w:tab w:val="left" w:pos="-900"/>
        </w:tabs>
        <w:kinsoku w:val="0"/>
        <w:overflowPunct w:val="0"/>
        <w:ind w:left="2160" w:right="129"/>
        <w:rPr>
          <w:rFonts w:ascii="Cambria" w:hAnsi="Cambria"/>
        </w:rPr>
      </w:pPr>
    </w:p>
    <w:p w14:paraId="7948F5E3" w14:textId="68D84CBB" w:rsidR="001F36D9" w:rsidRDefault="001F36D9" w:rsidP="001F36D9">
      <w:pPr>
        <w:pStyle w:val="ListParagraph"/>
        <w:numPr>
          <w:ilvl w:val="3"/>
          <w:numId w:val="31"/>
        </w:numPr>
        <w:tabs>
          <w:tab w:val="left" w:pos="-900"/>
        </w:tabs>
        <w:kinsoku w:val="0"/>
        <w:overflowPunct w:val="0"/>
        <w:ind w:left="2160" w:right="129"/>
        <w:rPr>
          <w:rFonts w:ascii="Cambria" w:hAnsi="Cambria"/>
        </w:rPr>
      </w:pPr>
      <w:r w:rsidRPr="1D0005CA">
        <w:rPr>
          <w:rFonts w:ascii="Cambria" w:hAnsi="Cambria"/>
        </w:rPr>
        <w:t xml:space="preserve">Floor. </w:t>
      </w:r>
      <w:r w:rsidR="001307A3" w:rsidRPr="1D0005CA">
        <w:rPr>
          <w:rFonts w:ascii="Cambria" w:hAnsi="Cambria"/>
        </w:rPr>
        <w:t>The contractor shall level the floor and apply an epoxy coating.</w:t>
      </w:r>
    </w:p>
    <w:p w14:paraId="4D049E3D" w14:textId="4679091D" w:rsidR="00427CDE" w:rsidRPr="00427CDE" w:rsidRDefault="00427CDE" w:rsidP="00427CDE">
      <w:pPr>
        <w:tabs>
          <w:tab w:val="left" w:pos="-900"/>
        </w:tabs>
        <w:kinsoku w:val="0"/>
        <w:overflowPunct w:val="0"/>
        <w:ind w:right="129"/>
        <w:rPr>
          <w:rFonts w:ascii="Cambria" w:hAnsi="Cambria"/>
        </w:rPr>
      </w:pPr>
    </w:p>
    <w:p w14:paraId="4466E801" w14:textId="7240FB7C" w:rsidR="50EAB23E" w:rsidRDefault="50EAB23E" w:rsidP="1D0005CA">
      <w:pPr>
        <w:pStyle w:val="ListParagraph"/>
        <w:numPr>
          <w:ilvl w:val="3"/>
          <w:numId w:val="31"/>
        </w:numPr>
        <w:ind w:left="2160" w:right="129"/>
        <w:rPr>
          <w:rFonts w:ascii="Cambria" w:eastAsia="Cambria" w:hAnsi="Cambria" w:cs="Cambria"/>
        </w:rPr>
      </w:pPr>
      <w:r w:rsidRPr="1D0005CA">
        <w:rPr>
          <w:rFonts w:ascii="Cambria" w:eastAsia="Cambria" w:hAnsi="Cambria" w:cs="Cambria"/>
        </w:rPr>
        <w:t>The Contractor shall provide office trailer units with HVAC hook-ups for the temporary housing of records during the renovation of this Bay. Adequate shelving storage which is securely bolted to the floor shall be provided with 3 foot clearances minimum for safe access and circulation. Coordinate exact location of the trailer unit and hook-ups for power with the Government prior to installation. Government personnel will move the records to and from this this location and the present record storage in the bay.</w:t>
      </w:r>
    </w:p>
    <w:p w14:paraId="227902B5" w14:textId="77777777" w:rsidR="00427CDE" w:rsidRDefault="00427CDE" w:rsidP="00427CDE">
      <w:pPr>
        <w:pStyle w:val="ListParagraph"/>
        <w:ind w:left="2160" w:right="129"/>
        <w:rPr>
          <w:rFonts w:ascii="Cambria" w:eastAsia="Cambria" w:hAnsi="Cambria" w:cs="Cambria"/>
        </w:rPr>
      </w:pPr>
    </w:p>
    <w:p w14:paraId="29A4BA79" w14:textId="501539D5" w:rsidR="50EAB23E" w:rsidRDefault="50EAB23E" w:rsidP="1D0005CA">
      <w:pPr>
        <w:pStyle w:val="ListParagraph"/>
        <w:numPr>
          <w:ilvl w:val="3"/>
          <w:numId w:val="31"/>
        </w:numPr>
        <w:ind w:left="2160" w:right="129"/>
        <w:rPr>
          <w:rFonts w:ascii="Cambria" w:eastAsia="Cambria" w:hAnsi="Cambria" w:cs="Cambria"/>
        </w:rPr>
      </w:pPr>
      <w:r w:rsidRPr="539F54E5">
        <w:rPr>
          <w:rFonts w:ascii="Cambria" w:eastAsia="Cambria" w:hAnsi="Cambria" w:cs="Cambria"/>
        </w:rPr>
        <w:t>Interior. Contractor shall replace the existing film storage pallet racking from wood to metal.</w:t>
      </w:r>
    </w:p>
    <w:p w14:paraId="7948F5E4" w14:textId="77777777" w:rsidR="001F36D9" w:rsidRPr="001F36D9" w:rsidRDefault="001F36D9" w:rsidP="001F36D9">
      <w:pPr>
        <w:pStyle w:val="ListParagraph"/>
        <w:tabs>
          <w:tab w:val="left" w:pos="-900"/>
        </w:tabs>
        <w:kinsoku w:val="0"/>
        <w:overflowPunct w:val="0"/>
        <w:ind w:left="2160" w:right="129"/>
        <w:rPr>
          <w:rFonts w:ascii="Cambria" w:hAnsi="Cambria"/>
        </w:rPr>
      </w:pPr>
    </w:p>
    <w:p w14:paraId="7948F5E5" w14:textId="77777777" w:rsidR="001F36D9" w:rsidRPr="00DD08B3" w:rsidRDefault="001F36D9" w:rsidP="00DD08B3">
      <w:pPr>
        <w:pStyle w:val="ListParagraph"/>
        <w:numPr>
          <w:ilvl w:val="2"/>
          <w:numId w:val="31"/>
        </w:numPr>
        <w:tabs>
          <w:tab w:val="left" w:pos="-900"/>
        </w:tabs>
        <w:kinsoku w:val="0"/>
        <w:overflowPunct w:val="0"/>
        <w:ind w:left="1260" w:right="129" w:hanging="720"/>
        <w:rPr>
          <w:rFonts w:ascii="Cambria" w:hAnsi="Cambria"/>
        </w:rPr>
      </w:pPr>
      <w:r>
        <w:rPr>
          <w:rFonts w:ascii="Cambria" w:hAnsi="Cambria"/>
          <w:b/>
          <w:bCs/>
        </w:rPr>
        <w:t xml:space="preserve">Bay 16 </w:t>
      </w:r>
      <w:r w:rsidRPr="00064336">
        <w:rPr>
          <w:rFonts w:ascii="Cambria" w:hAnsi="Cambria"/>
          <w:b/>
          <w:bCs/>
        </w:rPr>
        <w:t>Unoccupied Storage Bay</w:t>
      </w:r>
      <w:r>
        <w:rPr>
          <w:rFonts w:ascii="Cambria" w:hAnsi="Cambria"/>
          <w:b/>
          <w:bCs/>
        </w:rPr>
        <w:t>.</w:t>
      </w:r>
    </w:p>
    <w:p w14:paraId="7948F5E6" w14:textId="77777777" w:rsidR="00DD08B3" w:rsidRPr="00DD08B3" w:rsidRDefault="00DD08B3" w:rsidP="00DD08B3">
      <w:pPr>
        <w:pStyle w:val="ListParagraph"/>
        <w:tabs>
          <w:tab w:val="left" w:pos="-900"/>
        </w:tabs>
        <w:kinsoku w:val="0"/>
        <w:overflowPunct w:val="0"/>
        <w:ind w:left="1260" w:right="129"/>
        <w:rPr>
          <w:rFonts w:ascii="Cambria" w:hAnsi="Cambria"/>
        </w:rPr>
      </w:pPr>
    </w:p>
    <w:p w14:paraId="7948F5E7" w14:textId="5377D7AB" w:rsidR="001F36D9" w:rsidRDefault="001F36D9" w:rsidP="00DD08B3">
      <w:pPr>
        <w:pStyle w:val="ListParagraph"/>
        <w:numPr>
          <w:ilvl w:val="3"/>
          <w:numId w:val="31"/>
        </w:numPr>
        <w:tabs>
          <w:tab w:val="left" w:pos="-900"/>
        </w:tabs>
        <w:kinsoku w:val="0"/>
        <w:overflowPunct w:val="0"/>
        <w:ind w:left="2160" w:right="129"/>
        <w:rPr>
          <w:rFonts w:ascii="Cambria" w:hAnsi="Cambria"/>
        </w:rPr>
      </w:pPr>
      <w:r>
        <w:rPr>
          <w:rFonts w:ascii="Cambria" w:hAnsi="Cambria"/>
        </w:rPr>
        <w:t>General. Refer to Section 2.2.2</w:t>
      </w:r>
      <w:r w:rsidR="001307A3">
        <w:rPr>
          <w:rFonts w:ascii="Cambria" w:hAnsi="Cambria"/>
        </w:rPr>
        <w:t>.,</w:t>
      </w:r>
      <w:r>
        <w:rPr>
          <w:rFonts w:ascii="Cambria" w:hAnsi="Cambria"/>
        </w:rPr>
        <w:t xml:space="preserve"> </w:t>
      </w:r>
      <w:r w:rsidR="001307A3">
        <w:rPr>
          <w:rFonts w:ascii="Cambria" w:hAnsi="Cambria"/>
        </w:rPr>
        <w:t>G</w:t>
      </w:r>
      <w:r>
        <w:rPr>
          <w:rFonts w:ascii="Cambria" w:hAnsi="Cambria"/>
        </w:rPr>
        <w:t xml:space="preserve">eneral </w:t>
      </w:r>
      <w:r w:rsidR="001307A3">
        <w:rPr>
          <w:rFonts w:ascii="Cambria" w:hAnsi="Cambria"/>
        </w:rPr>
        <w:t>R</w:t>
      </w:r>
      <w:r>
        <w:rPr>
          <w:rFonts w:ascii="Cambria" w:hAnsi="Cambria"/>
        </w:rPr>
        <w:t>equirements.</w:t>
      </w:r>
    </w:p>
    <w:p w14:paraId="7948F5E8" w14:textId="77777777" w:rsidR="001F36D9" w:rsidRDefault="001F36D9" w:rsidP="001F36D9">
      <w:pPr>
        <w:pStyle w:val="ListParagraph"/>
        <w:tabs>
          <w:tab w:val="left" w:pos="-900"/>
        </w:tabs>
        <w:kinsoku w:val="0"/>
        <w:overflowPunct w:val="0"/>
        <w:ind w:left="2160" w:right="129"/>
        <w:rPr>
          <w:rFonts w:ascii="Cambria" w:hAnsi="Cambria"/>
        </w:rPr>
      </w:pPr>
    </w:p>
    <w:p w14:paraId="7948F5E9" w14:textId="288F4338" w:rsidR="001F36D9" w:rsidRDefault="001F36D9" w:rsidP="00DD08B3">
      <w:pPr>
        <w:pStyle w:val="ListParagraph"/>
        <w:numPr>
          <w:ilvl w:val="3"/>
          <w:numId w:val="31"/>
        </w:numPr>
        <w:tabs>
          <w:tab w:val="left" w:pos="-900"/>
        </w:tabs>
        <w:kinsoku w:val="0"/>
        <w:overflowPunct w:val="0"/>
        <w:ind w:left="2160" w:right="129"/>
        <w:rPr>
          <w:rFonts w:ascii="Cambria" w:hAnsi="Cambria"/>
        </w:rPr>
      </w:pPr>
      <w:r>
        <w:rPr>
          <w:rFonts w:ascii="Cambria" w:hAnsi="Cambria"/>
        </w:rPr>
        <w:t xml:space="preserve">Floor. </w:t>
      </w:r>
      <w:r w:rsidR="001307A3">
        <w:rPr>
          <w:rFonts w:ascii="Cambria" w:hAnsi="Cambria"/>
        </w:rPr>
        <w:t>The contractor shall level the floor and apply an epoxy coating.</w:t>
      </w:r>
    </w:p>
    <w:p w14:paraId="7948F5EA" w14:textId="77777777" w:rsidR="001F36D9" w:rsidRDefault="001F36D9" w:rsidP="001F36D9">
      <w:pPr>
        <w:pStyle w:val="ListParagraph"/>
        <w:tabs>
          <w:tab w:val="left" w:pos="-900"/>
        </w:tabs>
        <w:kinsoku w:val="0"/>
        <w:overflowPunct w:val="0"/>
        <w:ind w:left="2160" w:right="129"/>
        <w:rPr>
          <w:rFonts w:ascii="Cambria" w:hAnsi="Cambria"/>
        </w:rPr>
      </w:pPr>
    </w:p>
    <w:p w14:paraId="4C8412FC" w14:textId="246309A3" w:rsidR="00427CDE" w:rsidRDefault="00BBDADE" w:rsidP="00427CDE">
      <w:pPr>
        <w:pStyle w:val="ListParagraph"/>
        <w:numPr>
          <w:ilvl w:val="3"/>
          <w:numId w:val="31"/>
        </w:numPr>
        <w:ind w:left="2160" w:right="129"/>
        <w:rPr>
          <w:rFonts w:ascii="Cambria" w:eastAsia="Cambria" w:hAnsi="Cambria" w:cs="Cambria"/>
        </w:rPr>
      </w:pPr>
      <w:r w:rsidRPr="70A55F48">
        <w:rPr>
          <w:rFonts w:ascii="Cambria" w:eastAsia="Cambria" w:hAnsi="Cambria" w:cs="Cambria"/>
        </w:rPr>
        <w:t>The Contractor shall provide office trailer units with HVAC hook-ups for the temporary housing of records during the renovation of this Bay. Adequate shelving storage which is securely bolted to the floor shall be provided with 3 foot clearances minimum for safe access and circulation. Coordinate exact location of the trailer unit and hook-ups for power with the Government prior to installation. Government personnel will move the records to and from this this location and the present record storage in the bay.</w:t>
      </w:r>
    </w:p>
    <w:p w14:paraId="059C50A0" w14:textId="00DC3930" w:rsidR="00427CDE" w:rsidRPr="00427CDE" w:rsidRDefault="00427CDE" w:rsidP="00427CDE">
      <w:pPr>
        <w:pStyle w:val="ListParagraph"/>
        <w:rPr>
          <w:rFonts w:ascii="Cambria" w:hAnsi="Cambria"/>
        </w:rPr>
      </w:pPr>
    </w:p>
    <w:p w14:paraId="7948F5ED" w14:textId="0EA8BA2A" w:rsidR="005E5CC8" w:rsidRDefault="00AB2C39" w:rsidP="00427CDE">
      <w:pPr>
        <w:pStyle w:val="ListParagraph"/>
        <w:numPr>
          <w:ilvl w:val="3"/>
          <w:numId w:val="31"/>
        </w:numPr>
        <w:ind w:left="2160" w:right="129"/>
        <w:rPr>
          <w:rFonts w:ascii="Cambria" w:eastAsia="Cambria" w:hAnsi="Cambria"/>
        </w:rPr>
      </w:pPr>
      <w:r w:rsidRPr="00427CDE">
        <w:rPr>
          <w:rFonts w:ascii="Cambria" w:hAnsi="Cambria"/>
        </w:rPr>
        <w:t xml:space="preserve">Interior. Contractor shall replace the existing film storage pallet racking </w:t>
      </w:r>
      <w:r w:rsidRPr="00427CDE">
        <w:rPr>
          <w:rFonts w:ascii="Cambria" w:hAnsi="Cambria"/>
        </w:rPr>
        <w:lastRenderedPageBreak/>
        <w:t xml:space="preserve">from wood to metal. </w:t>
      </w:r>
    </w:p>
    <w:p w14:paraId="7948F5EE" w14:textId="77777777" w:rsidR="000100D5" w:rsidRDefault="000100D5" w:rsidP="000100D5">
      <w:pPr>
        <w:pStyle w:val="ListParagraph"/>
        <w:tabs>
          <w:tab w:val="left" w:pos="-900"/>
        </w:tabs>
        <w:kinsoku w:val="0"/>
        <w:overflowPunct w:val="0"/>
        <w:ind w:left="2160" w:right="129"/>
        <w:rPr>
          <w:rFonts w:ascii="Cambria" w:hAnsi="Cambria"/>
        </w:rPr>
      </w:pPr>
    </w:p>
    <w:p w14:paraId="7948F5EF" w14:textId="70DF849C" w:rsidR="000100D5" w:rsidRPr="000100D5" w:rsidRDefault="000100D5" w:rsidP="70A55F48">
      <w:pPr>
        <w:pStyle w:val="ListParagraph"/>
        <w:numPr>
          <w:ilvl w:val="1"/>
          <w:numId w:val="31"/>
        </w:numPr>
        <w:tabs>
          <w:tab w:val="left" w:pos="-900"/>
        </w:tabs>
        <w:kinsoku w:val="0"/>
        <w:overflowPunct w:val="0"/>
        <w:ind w:left="540" w:right="129" w:hanging="540"/>
        <w:rPr>
          <w:rFonts w:ascii="Cambria" w:hAnsi="Cambria"/>
          <w:b/>
          <w:bCs/>
        </w:rPr>
      </w:pPr>
      <w:r w:rsidRPr="70A55F48">
        <w:rPr>
          <w:rFonts w:ascii="Cambria" w:hAnsi="Cambria"/>
          <w:b/>
          <w:bCs/>
        </w:rPr>
        <w:t>Site Work</w:t>
      </w:r>
    </w:p>
    <w:p w14:paraId="7948F5F0" w14:textId="77777777" w:rsidR="000100D5" w:rsidRDefault="000100D5" w:rsidP="000100D5">
      <w:pPr>
        <w:pStyle w:val="ListParagraph"/>
        <w:tabs>
          <w:tab w:val="left" w:pos="-900"/>
        </w:tabs>
        <w:kinsoku w:val="0"/>
        <w:overflowPunct w:val="0"/>
        <w:ind w:left="648" w:right="129"/>
        <w:rPr>
          <w:rFonts w:ascii="Cambria" w:hAnsi="Cambria"/>
        </w:rPr>
      </w:pPr>
    </w:p>
    <w:p w14:paraId="7948F5F1" w14:textId="1DF1A20E" w:rsidR="00222666" w:rsidRDefault="00222666" w:rsidP="00222666">
      <w:pPr>
        <w:pStyle w:val="ListParagraph"/>
        <w:numPr>
          <w:ilvl w:val="2"/>
          <w:numId w:val="31"/>
        </w:numPr>
        <w:tabs>
          <w:tab w:val="left" w:pos="0"/>
        </w:tabs>
        <w:kinsoku w:val="0"/>
        <w:overflowPunct w:val="0"/>
        <w:spacing w:before="71"/>
        <w:ind w:left="1260" w:right="365" w:hanging="720"/>
        <w:rPr>
          <w:rFonts w:ascii="Cambria" w:hAnsi="Cambria" w:cs="Calibri"/>
        </w:rPr>
      </w:pPr>
      <w:r w:rsidRPr="000100D5">
        <w:rPr>
          <w:rFonts w:ascii="Cambria" w:hAnsi="Cambria"/>
          <w:b/>
        </w:rPr>
        <w:t>Site Demolition:</w:t>
      </w:r>
      <w:r w:rsidRPr="000100D5">
        <w:rPr>
          <w:rFonts w:ascii="Cambria" w:hAnsi="Cambria"/>
        </w:rPr>
        <w:t xml:space="preserve"> </w:t>
      </w:r>
      <w:r w:rsidR="00486761">
        <w:rPr>
          <w:rFonts w:ascii="Cambria" w:hAnsi="Cambria"/>
        </w:rPr>
        <w:t xml:space="preserve">The contractor shall demolish the </w:t>
      </w:r>
      <w:r w:rsidRPr="000100D5">
        <w:rPr>
          <w:rFonts w:ascii="Cambria" w:hAnsi="Cambria"/>
        </w:rPr>
        <w:t xml:space="preserve">double long parking stalls </w:t>
      </w:r>
      <w:r w:rsidR="00486761">
        <w:rPr>
          <w:rFonts w:ascii="Cambria" w:hAnsi="Cambria"/>
        </w:rPr>
        <w:t xml:space="preserve">(11) </w:t>
      </w:r>
      <w:r w:rsidRPr="000100D5">
        <w:rPr>
          <w:rFonts w:ascii="Cambria" w:hAnsi="Cambria"/>
        </w:rPr>
        <w:t>to the East of Lemon St</w:t>
      </w:r>
      <w:r>
        <w:rPr>
          <w:rFonts w:ascii="Cambria" w:hAnsi="Cambria" w:cs="Calibri"/>
        </w:rPr>
        <w:t>.</w:t>
      </w:r>
    </w:p>
    <w:p w14:paraId="7948F5F2" w14:textId="77777777" w:rsidR="00222666" w:rsidRPr="00222666" w:rsidRDefault="00222666" w:rsidP="00222666">
      <w:pPr>
        <w:pStyle w:val="ListParagraph"/>
        <w:tabs>
          <w:tab w:val="left" w:pos="0"/>
        </w:tabs>
        <w:kinsoku w:val="0"/>
        <w:overflowPunct w:val="0"/>
        <w:spacing w:before="71"/>
        <w:ind w:left="1260" w:right="365"/>
        <w:rPr>
          <w:rFonts w:ascii="Cambria" w:hAnsi="Cambria" w:cs="Calibri"/>
        </w:rPr>
      </w:pPr>
    </w:p>
    <w:p w14:paraId="7948F5F3" w14:textId="44429884" w:rsidR="000100D5" w:rsidRPr="000100D5" w:rsidRDefault="000100D5" w:rsidP="000100D5">
      <w:pPr>
        <w:pStyle w:val="ListParagraph"/>
        <w:numPr>
          <w:ilvl w:val="2"/>
          <w:numId w:val="31"/>
        </w:numPr>
        <w:tabs>
          <w:tab w:val="left" w:pos="-900"/>
        </w:tabs>
        <w:kinsoku w:val="0"/>
        <w:overflowPunct w:val="0"/>
        <w:ind w:left="1260" w:right="129" w:hanging="720"/>
        <w:rPr>
          <w:rFonts w:ascii="Cambria" w:hAnsi="Cambria"/>
        </w:rPr>
      </w:pPr>
      <w:r w:rsidRPr="70A55F48">
        <w:rPr>
          <w:b/>
          <w:bCs/>
        </w:rPr>
        <w:t xml:space="preserve">Parking Area. </w:t>
      </w:r>
      <w:r w:rsidR="00486761">
        <w:t xml:space="preserve">The contractor shall pave </w:t>
      </w:r>
      <w:r>
        <w:t>11 double long parking stalls East of Lemon St. to replace the existing stalls being demolished.  The new grading shall match existing grades.  The new parking stalls shall be provided to accommodate facility person</w:t>
      </w:r>
      <w:r w:rsidR="00DD4D24">
        <w:t>nel consisting of: 10 POVs and 1</w:t>
      </w:r>
      <w:r>
        <w:t xml:space="preserve"> ADA accessible stalls.</w:t>
      </w:r>
    </w:p>
    <w:p w14:paraId="7948F5F4" w14:textId="77777777" w:rsidR="000100D5" w:rsidRPr="000100D5" w:rsidRDefault="000100D5" w:rsidP="000100D5">
      <w:pPr>
        <w:pStyle w:val="ListParagraph"/>
        <w:tabs>
          <w:tab w:val="left" w:pos="-900"/>
        </w:tabs>
        <w:kinsoku w:val="0"/>
        <w:overflowPunct w:val="0"/>
        <w:ind w:left="1260" w:right="129"/>
        <w:rPr>
          <w:rFonts w:ascii="Cambria" w:hAnsi="Cambria"/>
        </w:rPr>
      </w:pPr>
    </w:p>
    <w:p w14:paraId="7948F5F5" w14:textId="7DBF1942" w:rsidR="000100D5" w:rsidRPr="000100D5" w:rsidRDefault="000100D5" w:rsidP="3ED80D00">
      <w:pPr>
        <w:pStyle w:val="ListParagraph"/>
        <w:numPr>
          <w:ilvl w:val="2"/>
          <w:numId w:val="31"/>
        </w:numPr>
        <w:tabs>
          <w:tab w:val="left" w:pos="-900"/>
        </w:tabs>
        <w:kinsoku w:val="0"/>
        <w:overflowPunct w:val="0"/>
        <w:ind w:left="1260" w:right="129" w:hanging="720"/>
      </w:pPr>
      <w:r w:rsidRPr="1D0005CA">
        <w:rPr>
          <w:b/>
          <w:bCs/>
        </w:rPr>
        <w:t xml:space="preserve">Pavement Marking &amp; Signage. </w:t>
      </w:r>
      <w:r>
        <w:t xml:space="preserve">Provide pavement markings and traffic control signage in accordance with the </w:t>
      </w:r>
      <w:r w:rsidRPr="1D0005CA">
        <w:rPr>
          <w:i/>
          <w:iCs/>
        </w:rPr>
        <w:t xml:space="preserve">Manual on Uniform Traffic Control Devices (MUTCD) </w:t>
      </w:r>
      <w:r>
        <w:t xml:space="preserve">and per </w:t>
      </w:r>
      <w:r w:rsidR="636BFBD9">
        <w:t>H</w:t>
      </w:r>
      <w:r w:rsidR="0097359F">
        <w:t>AFB</w:t>
      </w:r>
      <w:r w:rsidR="6087CADC">
        <w:t xml:space="preserve"> </w:t>
      </w:r>
      <w:r w:rsidR="00CC03ED">
        <w:t xml:space="preserve">Base </w:t>
      </w:r>
      <w:r w:rsidR="6087CADC">
        <w:t xml:space="preserve">Facility Design </w:t>
      </w:r>
      <w:r w:rsidR="07538B0A">
        <w:t>S</w:t>
      </w:r>
      <w:r>
        <w:t>tandard</w:t>
      </w:r>
      <w:r w:rsidR="00486761">
        <w:t xml:space="preserve"> (</w:t>
      </w:r>
      <w:r w:rsidR="12A33172">
        <w:t>See Appendix</w:t>
      </w:r>
      <w:r w:rsidR="00486761">
        <w:t>)</w:t>
      </w:r>
      <w:r>
        <w:t>.</w:t>
      </w:r>
    </w:p>
    <w:p w14:paraId="7948F5F6" w14:textId="77777777" w:rsidR="000100D5" w:rsidRPr="000100D5" w:rsidRDefault="000100D5" w:rsidP="000100D5">
      <w:pPr>
        <w:pStyle w:val="ListParagraph"/>
        <w:tabs>
          <w:tab w:val="left" w:pos="-900"/>
        </w:tabs>
        <w:kinsoku w:val="0"/>
        <w:overflowPunct w:val="0"/>
        <w:ind w:left="1260" w:right="129"/>
        <w:rPr>
          <w:rFonts w:ascii="Cambria" w:hAnsi="Cambria"/>
        </w:rPr>
      </w:pPr>
    </w:p>
    <w:p w14:paraId="7948F5F7" w14:textId="00382DAF" w:rsidR="000100D5" w:rsidRPr="00E558A1" w:rsidRDefault="000100D5" w:rsidP="00137FE9">
      <w:pPr>
        <w:pStyle w:val="ListParagraph"/>
        <w:numPr>
          <w:ilvl w:val="1"/>
          <w:numId w:val="31"/>
        </w:numPr>
        <w:tabs>
          <w:tab w:val="left" w:pos="-900"/>
        </w:tabs>
        <w:kinsoku w:val="0"/>
        <w:overflowPunct w:val="0"/>
        <w:ind w:left="540" w:right="129" w:hanging="540"/>
        <w:rPr>
          <w:rFonts w:ascii="Cambria" w:hAnsi="Cambria"/>
        </w:rPr>
      </w:pPr>
      <w:r>
        <w:rPr>
          <w:b/>
          <w:bCs/>
        </w:rPr>
        <w:t>Security</w:t>
      </w:r>
    </w:p>
    <w:p w14:paraId="7948F5F8" w14:textId="77777777" w:rsidR="00E558A1" w:rsidRPr="00E558A1" w:rsidRDefault="00E558A1" w:rsidP="00E558A1">
      <w:pPr>
        <w:pStyle w:val="ListParagraph"/>
        <w:tabs>
          <w:tab w:val="left" w:pos="-900"/>
        </w:tabs>
        <w:kinsoku w:val="0"/>
        <w:overflowPunct w:val="0"/>
        <w:ind w:left="540" w:right="129"/>
        <w:rPr>
          <w:rFonts w:ascii="Cambria" w:hAnsi="Cambria"/>
        </w:rPr>
      </w:pPr>
    </w:p>
    <w:p w14:paraId="7948F5F9" w14:textId="346A9A92" w:rsidR="00E558A1" w:rsidRPr="00E558A1" w:rsidRDefault="00E558A1" w:rsidP="00E558A1">
      <w:pPr>
        <w:pStyle w:val="ListParagraph"/>
        <w:numPr>
          <w:ilvl w:val="2"/>
          <w:numId w:val="31"/>
        </w:numPr>
        <w:tabs>
          <w:tab w:val="left" w:pos="-900"/>
        </w:tabs>
        <w:kinsoku w:val="0"/>
        <w:overflowPunct w:val="0"/>
        <w:ind w:left="1260" w:right="129" w:hanging="720"/>
        <w:rPr>
          <w:rFonts w:ascii="Cambria" w:hAnsi="Cambria"/>
        </w:rPr>
      </w:pPr>
      <w:r w:rsidRPr="70A55F48">
        <w:rPr>
          <w:b/>
          <w:bCs/>
        </w:rPr>
        <w:t xml:space="preserve">Intrusion Detection System. </w:t>
      </w:r>
      <w:r w:rsidR="000100D5">
        <w:t xml:space="preserve">The contractor shall design, provide and install a security system for </w:t>
      </w:r>
      <w:r w:rsidR="00486761">
        <w:t>B</w:t>
      </w:r>
      <w:r w:rsidR="000100D5">
        <w:t xml:space="preserve">ay 16 of the facility for open storage of classified information and in compliance with Open Storage Area (Secure Room) construction standards as mandated in DoD Manual 5200.01, Volume 3, Appendix to Enclosure 3, </w:t>
      </w:r>
      <w:r w:rsidR="00486761">
        <w:t>(</w:t>
      </w:r>
      <w:r w:rsidR="7E417D71">
        <w:t xml:space="preserve">See </w:t>
      </w:r>
      <w:r w:rsidR="000100D5">
        <w:t>Appendix</w:t>
      </w:r>
      <w:r w:rsidR="00486761">
        <w:t>)</w:t>
      </w:r>
      <w:r w:rsidR="0097359F">
        <w:t>. S</w:t>
      </w:r>
      <w:r w:rsidR="000100D5">
        <w:t xml:space="preserve">pecific requirements unique to this contract are provided in the remainder of this section, </w:t>
      </w:r>
      <w:r w:rsidR="42F2D6D2">
        <w:t>however</w:t>
      </w:r>
      <w:r w:rsidR="000100D5">
        <w:t xml:space="preserve"> the contractor shall be responsible for designing and renovating this facility to meet Secure Room standards regar</w:t>
      </w:r>
      <w:r w:rsidR="0097359F">
        <w:t>dless of whether or not the</w:t>
      </w:r>
      <w:r w:rsidR="000100D5">
        <w:t xml:space="preserve"> requirements are </w:t>
      </w:r>
      <w:r w:rsidR="3F510DDB">
        <w:t>specified</w:t>
      </w:r>
      <w:r w:rsidR="000100D5">
        <w:t xml:space="preserve"> in the remainder of this section. The system will include motion detectors for the Intrusion Detection Systems</w:t>
      </w:r>
      <w:r w:rsidR="00903179">
        <w:t xml:space="preserve"> (IDS</w:t>
      </w:r>
      <w:r w:rsidR="000100D5">
        <w:t xml:space="preserve">). </w:t>
      </w:r>
      <w:r w:rsidR="00903179">
        <w:t>M</w:t>
      </w:r>
      <w:r w:rsidR="000100D5">
        <w:t xml:space="preserve">otion detectors shall be installed so all motion around the entire </w:t>
      </w:r>
      <w:r w:rsidR="00903179">
        <w:t>B</w:t>
      </w:r>
      <w:r w:rsidR="000100D5">
        <w:t>ay is covered by the sensors. The contractor shall install balanced magnetic switches (BMS) on all existing and new doors including personnel</w:t>
      </w:r>
      <w:r w:rsidR="0097359F">
        <w:t xml:space="preserve"> doors,</w:t>
      </w:r>
      <w:r w:rsidR="000100D5">
        <w:t xml:space="preserve"> </w:t>
      </w:r>
      <w:r w:rsidR="357C5558">
        <w:t>larger equipment</w:t>
      </w:r>
      <w:r w:rsidR="00903179">
        <w:t xml:space="preserve"> door</w:t>
      </w:r>
      <w:r w:rsidR="0097359F">
        <w:t>s</w:t>
      </w:r>
      <w:r w:rsidR="000100D5">
        <w:t xml:space="preserve">, and the roll-up door. </w:t>
      </w:r>
    </w:p>
    <w:p w14:paraId="7948F5FA" w14:textId="77777777" w:rsidR="00E558A1" w:rsidRPr="00E558A1" w:rsidRDefault="00E558A1" w:rsidP="00E558A1">
      <w:pPr>
        <w:pStyle w:val="ListParagraph"/>
        <w:tabs>
          <w:tab w:val="left" w:pos="-900"/>
        </w:tabs>
        <w:kinsoku w:val="0"/>
        <w:overflowPunct w:val="0"/>
        <w:ind w:left="1260" w:right="129"/>
        <w:rPr>
          <w:rFonts w:ascii="Cambria" w:hAnsi="Cambria"/>
        </w:rPr>
      </w:pPr>
    </w:p>
    <w:p w14:paraId="7948F5FB" w14:textId="62D92D9D" w:rsidR="000100D5" w:rsidRPr="00E558A1" w:rsidRDefault="00E558A1" w:rsidP="00E558A1">
      <w:pPr>
        <w:pStyle w:val="ListParagraph"/>
        <w:numPr>
          <w:ilvl w:val="2"/>
          <w:numId w:val="31"/>
        </w:numPr>
        <w:tabs>
          <w:tab w:val="left" w:pos="-900"/>
        </w:tabs>
        <w:kinsoku w:val="0"/>
        <w:overflowPunct w:val="0"/>
        <w:ind w:left="1260" w:right="129" w:hanging="720"/>
        <w:rPr>
          <w:rFonts w:ascii="Cambria" w:hAnsi="Cambria"/>
        </w:rPr>
      </w:pPr>
      <w:r w:rsidRPr="70A55F48">
        <w:rPr>
          <w:b/>
          <w:bCs/>
        </w:rPr>
        <w:t>Hardware and Other Security Requirements.</w:t>
      </w:r>
      <w:r>
        <w:t xml:space="preserve"> </w:t>
      </w:r>
      <w:r w:rsidR="000100D5">
        <w:t>The contractor shall install one new CDX10 combination lock compatible with panic hardware on</w:t>
      </w:r>
      <w:r w:rsidR="4C32FE5B">
        <w:t xml:space="preserve"> all</w:t>
      </w:r>
      <w:r w:rsidR="000100D5">
        <w:t xml:space="preserve"> the entry doors</w:t>
      </w:r>
      <w:r w:rsidR="7B526AF3">
        <w:t xml:space="preserve"> </w:t>
      </w:r>
      <w:r w:rsidR="0097359F">
        <w:t>that are east facing (Bays 1-</w:t>
      </w:r>
      <w:r w:rsidR="7B526AF3">
        <w:t>16)</w:t>
      </w:r>
      <w:r w:rsidR="000100D5">
        <w:t>. All other personnel doors shall be converted to exit only doors by removing exterior door hardware (and covering hole with a solid steel plate welded to the door), and installing panic hardware with deadbolt emergency egress hardware. The contractor shall provide 1/2” solid steel bars in a 6” grid (welded at intersections)</w:t>
      </w:r>
      <w:r w:rsidR="00E37B16">
        <w:t xml:space="preserve"> in the </w:t>
      </w:r>
      <w:r w:rsidR="000100D5">
        <w:t xml:space="preserve">door windows IAW window requirements </w:t>
      </w:r>
      <w:r w:rsidR="3E64AC36">
        <w:t>and</w:t>
      </w:r>
      <w:r w:rsidR="0097359F">
        <w:t xml:space="preserve"> </w:t>
      </w:r>
      <w:r w:rsidR="000100D5">
        <w:t>DoD Manual 5200.01, Volume 3, Appendix to Enclosure 3</w:t>
      </w:r>
      <w:r w:rsidR="0D1F04AF">
        <w:t xml:space="preserve"> (See Appendix)</w:t>
      </w:r>
      <w:r w:rsidR="000100D5">
        <w:t xml:space="preserve">. All HVAC ducts or openings larger than 96 square inches penetrating the secure perimeter of the facility must be secured using 1/2” steel bars in a grill </w:t>
      </w:r>
      <w:r w:rsidR="5EAA291B">
        <w:t xml:space="preserve">pattern </w:t>
      </w:r>
      <w:r w:rsidR="000100D5">
        <w:t>with 6” spacing secured to the inside portion of the room. The bars shall be welded at all intersections. The bars shall be welded to a steel frame anchored to the wall on the secure side of the wall (with 6” anchors), and not the ductwork itself. Secured ductwork shall have inspection ports installed to verify that bars are in the ductwork for later security checks</w:t>
      </w:r>
      <w:r w:rsidR="3105A485">
        <w:t>.</w:t>
      </w:r>
    </w:p>
    <w:p w14:paraId="7948F5FC" w14:textId="77777777" w:rsidR="000100D5" w:rsidRPr="000100D5" w:rsidRDefault="000100D5" w:rsidP="000100D5">
      <w:pPr>
        <w:pStyle w:val="ListParagraph"/>
        <w:tabs>
          <w:tab w:val="left" w:pos="-900"/>
        </w:tabs>
        <w:kinsoku w:val="0"/>
        <w:overflowPunct w:val="0"/>
        <w:ind w:left="648" w:right="129"/>
        <w:rPr>
          <w:rFonts w:ascii="Cambria" w:hAnsi="Cambria"/>
        </w:rPr>
      </w:pPr>
    </w:p>
    <w:p w14:paraId="7948F5FD" w14:textId="77777777" w:rsidR="005E45A7" w:rsidRPr="005E45A7" w:rsidRDefault="000100D5" w:rsidP="00137FE9">
      <w:pPr>
        <w:pStyle w:val="ListParagraph"/>
        <w:numPr>
          <w:ilvl w:val="1"/>
          <w:numId w:val="31"/>
        </w:numPr>
        <w:tabs>
          <w:tab w:val="left" w:pos="-900"/>
        </w:tabs>
        <w:kinsoku w:val="0"/>
        <w:overflowPunct w:val="0"/>
        <w:ind w:left="540" w:right="129" w:hanging="540"/>
        <w:rPr>
          <w:rFonts w:ascii="Cambria" w:hAnsi="Cambria"/>
          <w:b/>
        </w:rPr>
      </w:pPr>
      <w:r w:rsidRPr="005E45A7">
        <w:rPr>
          <w:rFonts w:ascii="Cambria" w:hAnsi="Cambria"/>
          <w:b/>
        </w:rPr>
        <w:t>Fire Protection</w:t>
      </w:r>
      <w:r w:rsidR="005E45A7">
        <w:rPr>
          <w:rFonts w:ascii="Cambria" w:hAnsi="Cambria"/>
          <w:b/>
        </w:rPr>
        <w:t>.</w:t>
      </w:r>
    </w:p>
    <w:p w14:paraId="7948F5FE" w14:textId="77777777" w:rsidR="005E45A7" w:rsidRDefault="005E45A7" w:rsidP="005E45A7">
      <w:pPr>
        <w:pStyle w:val="ListParagraph"/>
        <w:tabs>
          <w:tab w:val="left" w:pos="-900"/>
        </w:tabs>
        <w:kinsoku w:val="0"/>
        <w:overflowPunct w:val="0"/>
        <w:ind w:left="648" w:right="129"/>
        <w:rPr>
          <w:rFonts w:ascii="Cambria" w:hAnsi="Cambria"/>
        </w:rPr>
      </w:pPr>
    </w:p>
    <w:p w14:paraId="7948F5FF" w14:textId="1895FBDB" w:rsidR="000100D5" w:rsidRPr="00CF4531" w:rsidRDefault="005E45A7" w:rsidP="005E45A7">
      <w:pPr>
        <w:pStyle w:val="ListParagraph"/>
        <w:numPr>
          <w:ilvl w:val="2"/>
          <w:numId w:val="31"/>
        </w:numPr>
        <w:tabs>
          <w:tab w:val="left" w:pos="-900"/>
        </w:tabs>
        <w:kinsoku w:val="0"/>
        <w:overflowPunct w:val="0"/>
        <w:ind w:left="1260" w:right="129" w:hanging="720"/>
        <w:rPr>
          <w:rFonts w:ascii="Cambria" w:hAnsi="Cambria"/>
        </w:rPr>
      </w:pPr>
      <w:r w:rsidRPr="005E45A7">
        <w:rPr>
          <w:b/>
        </w:rPr>
        <w:t>Fire Protection Summary.</w:t>
      </w:r>
      <w:r>
        <w:t xml:space="preserve"> </w:t>
      </w:r>
      <w:r w:rsidR="00135823">
        <w:t>The contractor shall d</w:t>
      </w:r>
      <w:r>
        <w:t xml:space="preserve">esign, install, and test all fire protection systems required to bring building 2113 into compliance with all applicable federal, DoD, and Air Force requirements as well as all applicable federal, state, and local statutes.  It is the </w:t>
      </w:r>
      <w:r w:rsidR="00741611">
        <w:t>c</w:t>
      </w:r>
      <w:r>
        <w:t xml:space="preserve">ontractor’s </w:t>
      </w:r>
      <w:r w:rsidR="00741611">
        <w:t>f</w:t>
      </w:r>
      <w:r>
        <w:t>undamental responsibility to identify and comply with all mandatory codes, regulations, and statutes. The scope of the fire protection system requirements for this project include demolition of the existing pre-action sprinkler system, installation of a new sprinkler system, demolition of the existing fire alarm system, and installation of a combination mass notification and fire alarm system.</w:t>
      </w:r>
    </w:p>
    <w:p w14:paraId="7948F600" w14:textId="77777777" w:rsidR="00CF4531" w:rsidRPr="00CF4531" w:rsidRDefault="00CF4531" w:rsidP="00CF4531">
      <w:pPr>
        <w:pStyle w:val="ListParagraph"/>
        <w:tabs>
          <w:tab w:val="left" w:pos="-900"/>
        </w:tabs>
        <w:kinsoku w:val="0"/>
        <w:overflowPunct w:val="0"/>
        <w:ind w:left="1260" w:right="129"/>
        <w:rPr>
          <w:rFonts w:ascii="Cambria" w:hAnsi="Cambria"/>
        </w:rPr>
      </w:pPr>
    </w:p>
    <w:p w14:paraId="4F4AEF80" w14:textId="77777777" w:rsidR="00F14796" w:rsidRDefault="00CF4531" w:rsidP="00F14796">
      <w:pPr>
        <w:pStyle w:val="ListParagraph"/>
        <w:widowControl/>
        <w:numPr>
          <w:ilvl w:val="2"/>
          <w:numId w:val="33"/>
        </w:numPr>
        <w:overflowPunct w:val="0"/>
        <w:adjustRightInd/>
        <w:ind w:left="1260" w:right="129" w:hanging="720"/>
        <w:rPr>
          <w:rFonts w:ascii="Cambria" w:hAnsi="Cambria"/>
          <w:b/>
          <w:bCs/>
        </w:rPr>
      </w:pPr>
      <w:r w:rsidRPr="5CC1D9E9">
        <w:rPr>
          <w:rFonts w:ascii="Cambria" w:hAnsi="Cambria"/>
          <w:b/>
          <w:bCs/>
        </w:rPr>
        <w:t>Building 2113 Explosive Limits.</w:t>
      </w:r>
      <w:r w:rsidR="67955EC3" w:rsidRPr="5CC1D9E9">
        <w:rPr>
          <w:rFonts w:ascii="Cambria" w:hAnsi="Cambria"/>
          <w:b/>
          <w:bCs/>
        </w:rPr>
        <w:t xml:space="preserve"> </w:t>
      </w:r>
      <w:r w:rsidR="00F14796">
        <w:rPr>
          <w:rFonts w:ascii="Cambria" w:hAnsi="Cambria"/>
        </w:rPr>
        <w:t xml:space="preserve">B2113 is an </w:t>
      </w:r>
      <w:r w:rsidR="00F14796">
        <w:rPr>
          <w:color w:val="333333"/>
        </w:rPr>
        <w:t>explosive operating location. The explosive Net Explosive Weight (in LBS) and Hazard Division (HD) is provided below and a photo of the posted sign is included in the photos (See Appendix).  HD is the Hazard Division for explosives, i.e. HD 1.1 is Class 1, Division 1 explosives. MCE is the Maximum Credible Event expected for HD 1.2.x explosives. Safe separation distances are provided in FT. Refer to Blast Analysis Report of the structure for additional information (See Appendix).</w:t>
      </w:r>
    </w:p>
    <w:p w14:paraId="08D2D007" w14:textId="77777777" w:rsidR="00F14796" w:rsidRDefault="00F14796" w:rsidP="00F14796">
      <w:pPr>
        <w:ind w:left="540" w:right="129" w:hanging="720"/>
        <w:rPr>
          <w:color w:val="333333"/>
        </w:rPr>
      </w:pPr>
    </w:p>
    <w:p w14:paraId="1A835DCF" w14:textId="77777777" w:rsidR="00F14796" w:rsidRDefault="00F14796" w:rsidP="00F14796">
      <w:pPr>
        <w:ind w:left="7200" w:right="130" w:hanging="5933"/>
        <w:rPr>
          <w:rFonts w:ascii="Cambria" w:hAnsi="Cambria" w:cs="Calibri"/>
        </w:rPr>
      </w:pPr>
      <w:r>
        <w:rPr>
          <w:rFonts w:ascii="Cambria" w:hAnsi="Cambria"/>
        </w:rPr>
        <w:t>HD 1.1                      5,000 LBS   (12) HD 1.1            1,250 Ft (minimum distance for HD 1.1 explosives)</w:t>
      </w:r>
    </w:p>
    <w:p w14:paraId="3CB289B1" w14:textId="77777777" w:rsidR="00F14796" w:rsidRDefault="00F14796" w:rsidP="00F14796">
      <w:pPr>
        <w:ind w:left="1267" w:right="130"/>
        <w:rPr>
          <w:rFonts w:ascii="Cambria" w:hAnsi="Cambria"/>
        </w:rPr>
      </w:pPr>
      <w:r>
        <w:rPr>
          <w:rFonts w:ascii="Cambria" w:hAnsi="Cambria"/>
        </w:rPr>
        <w:t>HD 1.2.1                  6,000 LBS                                          1,008 ft</w:t>
      </w:r>
    </w:p>
    <w:p w14:paraId="28592DAF" w14:textId="77777777" w:rsidR="00F14796" w:rsidRDefault="00F14796" w:rsidP="00F14796">
      <w:pPr>
        <w:ind w:left="1267" w:right="130"/>
        <w:rPr>
          <w:rFonts w:ascii="Cambria" w:hAnsi="Cambria"/>
        </w:rPr>
      </w:pPr>
      <w:r>
        <w:rPr>
          <w:rFonts w:ascii="Cambria" w:hAnsi="Cambria"/>
        </w:rPr>
        <w:t>1.2.1 MCE               &lt;= 99 LBS                                          654 ft</w:t>
      </w:r>
    </w:p>
    <w:p w14:paraId="003A5903" w14:textId="77777777" w:rsidR="00F14796" w:rsidRDefault="00F14796" w:rsidP="00F14796">
      <w:pPr>
        <w:ind w:left="1267" w:right="130"/>
        <w:rPr>
          <w:rFonts w:ascii="Cambria" w:hAnsi="Cambria"/>
        </w:rPr>
      </w:pPr>
      <w:r>
        <w:rPr>
          <w:rFonts w:ascii="Cambria" w:hAnsi="Cambria"/>
        </w:rPr>
        <w:t>HD 1.2.2                  0 LBS</w:t>
      </w:r>
    </w:p>
    <w:p w14:paraId="597571AC" w14:textId="77777777" w:rsidR="00F14796" w:rsidRDefault="00F14796" w:rsidP="00F14796">
      <w:pPr>
        <w:ind w:left="1267" w:right="130"/>
        <w:rPr>
          <w:rFonts w:ascii="Cambria" w:hAnsi="Cambria"/>
        </w:rPr>
      </w:pPr>
      <w:r>
        <w:rPr>
          <w:rFonts w:ascii="Cambria" w:hAnsi="Cambria"/>
        </w:rPr>
        <w:t>HD 1.2.3                  50,000 LBS (10) HD 1.2.3        1,000 FT</w:t>
      </w:r>
    </w:p>
    <w:p w14:paraId="0996CC6C" w14:textId="77777777" w:rsidR="00F14796" w:rsidRDefault="00F14796" w:rsidP="00F14796">
      <w:pPr>
        <w:ind w:left="1267" w:right="130"/>
        <w:rPr>
          <w:rFonts w:ascii="Cambria" w:hAnsi="Cambria"/>
        </w:rPr>
      </w:pPr>
      <w:r>
        <w:rPr>
          <w:rFonts w:ascii="Cambria" w:hAnsi="Cambria"/>
        </w:rPr>
        <w:t>1.2.3 MCE               &lt;= 99 LBS                                          654 ft</w:t>
      </w:r>
    </w:p>
    <w:p w14:paraId="792D1389" w14:textId="77777777" w:rsidR="00F14796" w:rsidRDefault="00F14796" w:rsidP="00F14796">
      <w:pPr>
        <w:ind w:left="1267" w:right="130"/>
        <w:rPr>
          <w:rFonts w:ascii="Cambria" w:hAnsi="Cambria"/>
        </w:rPr>
      </w:pPr>
      <w:r>
        <w:rPr>
          <w:rFonts w:ascii="Cambria" w:hAnsi="Cambria"/>
        </w:rPr>
        <w:t>HD 1.3                      10,000 LBS                                       145 ft</w:t>
      </w:r>
    </w:p>
    <w:p w14:paraId="7948F60C" w14:textId="515379D6" w:rsidR="00CF4531" w:rsidRPr="005E45A7" w:rsidRDefault="00F14796" w:rsidP="00F14796">
      <w:pPr>
        <w:pStyle w:val="ListParagraph"/>
        <w:tabs>
          <w:tab w:val="left" w:pos="-900"/>
        </w:tabs>
        <w:kinsoku w:val="0"/>
        <w:overflowPunct w:val="0"/>
        <w:ind w:left="1260" w:right="129"/>
        <w:rPr>
          <w:rFonts w:ascii="Cambria" w:hAnsi="Cambria"/>
        </w:rPr>
      </w:pPr>
      <w:r>
        <w:rPr>
          <w:rFonts w:ascii="Cambria" w:hAnsi="Cambria"/>
        </w:rPr>
        <w:t>HD 1.4                1,000,000 LBS                                       100 ft</w:t>
      </w:r>
    </w:p>
    <w:p w14:paraId="7948F60D" w14:textId="77777777" w:rsidR="005E45A7" w:rsidRPr="005E45A7" w:rsidRDefault="005E45A7" w:rsidP="005E45A7">
      <w:pPr>
        <w:pStyle w:val="ListParagraph"/>
        <w:tabs>
          <w:tab w:val="left" w:pos="-900"/>
        </w:tabs>
        <w:kinsoku w:val="0"/>
        <w:overflowPunct w:val="0"/>
        <w:ind w:left="1260" w:right="129"/>
        <w:rPr>
          <w:rFonts w:ascii="Cambria" w:hAnsi="Cambria"/>
        </w:rPr>
      </w:pPr>
    </w:p>
    <w:p w14:paraId="7948F60E" w14:textId="3F6170BB" w:rsidR="005E45A7" w:rsidRPr="005E45A7" w:rsidRDefault="005E45A7" w:rsidP="005E45A7">
      <w:pPr>
        <w:pStyle w:val="ListParagraph"/>
        <w:numPr>
          <w:ilvl w:val="2"/>
          <w:numId w:val="31"/>
        </w:numPr>
        <w:tabs>
          <w:tab w:val="left" w:pos="-900"/>
        </w:tabs>
        <w:kinsoku w:val="0"/>
        <w:overflowPunct w:val="0"/>
        <w:ind w:left="1260" w:right="129" w:hanging="720"/>
        <w:rPr>
          <w:rFonts w:ascii="Cambria" w:hAnsi="Cambria"/>
        </w:rPr>
      </w:pPr>
      <w:r w:rsidRPr="539F54E5">
        <w:rPr>
          <w:b/>
          <w:bCs/>
        </w:rPr>
        <w:t>Qualified Fire Protection Engineer.</w:t>
      </w:r>
      <w:r>
        <w:t xml:space="preserve"> This project is a “Major Project.”  I</w:t>
      </w:r>
      <w:r w:rsidR="00AF4C1E">
        <w:t>AW</w:t>
      </w:r>
      <w:r>
        <w:t xml:space="preserve"> </w:t>
      </w:r>
      <w:r w:rsidR="00B644ED">
        <w:t>Unified Facilities Criteria (</w:t>
      </w:r>
      <w:r>
        <w:t>UFC</w:t>
      </w:r>
      <w:r w:rsidR="00B644ED">
        <w:t>)</w:t>
      </w:r>
      <w:r>
        <w:t xml:space="preserve"> 3-600-01, Major Projects require the </w:t>
      </w:r>
      <w:r w:rsidR="00741611">
        <w:t>c</w:t>
      </w:r>
      <w:r>
        <w:t>ontractor to have a Qualified Fire Protection Engineer (QFPE). The QFPE</w:t>
      </w:r>
      <w:r w:rsidR="00AF4C1E">
        <w:t xml:space="preserve"> for this project</w:t>
      </w:r>
      <w:r>
        <w:t xml:space="preserve"> must be involved in every aspect of the design, construction, and testing/commissioning as it relates to fire protection and life safety for this project. The QFPE shall be an individual who is a registered professional engineer (P.E.) who has passed the fire protection engineering written examination administered by the National Council of Examiners for Engineering and Surveying (NCEES) and has relevant fire protection engineering experience.</w:t>
      </w:r>
    </w:p>
    <w:p w14:paraId="7948F60F" w14:textId="77777777" w:rsidR="005E45A7" w:rsidRPr="005E45A7" w:rsidRDefault="005E45A7" w:rsidP="005E45A7">
      <w:pPr>
        <w:pStyle w:val="ListParagraph"/>
        <w:tabs>
          <w:tab w:val="left" w:pos="-900"/>
        </w:tabs>
        <w:kinsoku w:val="0"/>
        <w:overflowPunct w:val="0"/>
        <w:ind w:left="1260" w:right="129"/>
        <w:rPr>
          <w:rFonts w:ascii="Cambria" w:hAnsi="Cambria"/>
        </w:rPr>
      </w:pPr>
    </w:p>
    <w:p w14:paraId="7948F610" w14:textId="77777777" w:rsidR="005E45A7" w:rsidRPr="005E45A7" w:rsidRDefault="005E45A7" w:rsidP="005E45A7">
      <w:pPr>
        <w:pStyle w:val="ListParagraph"/>
        <w:numPr>
          <w:ilvl w:val="2"/>
          <w:numId w:val="31"/>
        </w:numPr>
        <w:tabs>
          <w:tab w:val="left" w:pos="-900"/>
        </w:tabs>
        <w:kinsoku w:val="0"/>
        <w:overflowPunct w:val="0"/>
        <w:ind w:left="1260" w:right="129" w:hanging="720"/>
        <w:rPr>
          <w:rFonts w:ascii="Cambria" w:hAnsi="Cambria"/>
        </w:rPr>
      </w:pPr>
      <w:r w:rsidRPr="539F54E5">
        <w:rPr>
          <w:b/>
          <w:bCs/>
        </w:rPr>
        <w:t>Fire Protection Design Analysis and Life Safety Plan Submittal.</w:t>
      </w:r>
      <w:r>
        <w:t xml:space="preserve"> In compliance with UFC 3-600-01, a fire protection design analysis and life safety plan must be provided for the project and must address the fire protection requirements as required by paragraphs 1-7.2.2 and 1-7.2.3 of the UFC.  The fire protection design analysis and life safety plans must be submitted with the initial design submission, separate from other disciplines. The final design analysis and life safety plans </w:t>
      </w:r>
      <w:r w:rsidR="009D2531">
        <w:t>shall</w:t>
      </w:r>
      <w:r>
        <w:t xml:space="preserve"> be </w:t>
      </w:r>
      <w:r w:rsidR="009D2531">
        <w:t>stamped and signed</w:t>
      </w:r>
      <w:r>
        <w:t xml:space="preserve"> by the QFPE.</w:t>
      </w:r>
    </w:p>
    <w:p w14:paraId="7948F611" w14:textId="77777777" w:rsidR="005E45A7" w:rsidRPr="005E45A7" w:rsidRDefault="005E45A7" w:rsidP="005E45A7">
      <w:pPr>
        <w:pStyle w:val="ListParagraph"/>
        <w:tabs>
          <w:tab w:val="left" w:pos="-900"/>
        </w:tabs>
        <w:kinsoku w:val="0"/>
        <w:overflowPunct w:val="0"/>
        <w:ind w:left="1260" w:right="129"/>
        <w:rPr>
          <w:rFonts w:ascii="Cambria" w:hAnsi="Cambria"/>
        </w:rPr>
      </w:pPr>
    </w:p>
    <w:p w14:paraId="7948F612" w14:textId="77777777" w:rsidR="005E45A7" w:rsidRPr="00F20F0E" w:rsidRDefault="005E45A7" w:rsidP="005E45A7">
      <w:pPr>
        <w:pStyle w:val="ListParagraph"/>
        <w:numPr>
          <w:ilvl w:val="2"/>
          <w:numId w:val="31"/>
        </w:numPr>
        <w:tabs>
          <w:tab w:val="left" w:pos="-900"/>
        </w:tabs>
        <w:kinsoku w:val="0"/>
        <w:overflowPunct w:val="0"/>
        <w:ind w:left="1260" w:right="129" w:hanging="720"/>
        <w:rPr>
          <w:rFonts w:ascii="Cambria" w:hAnsi="Cambria"/>
        </w:rPr>
      </w:pPr>
      <w:r w:rsidRPr="539F54E5">
        <w:rPr>
          <w:b/>
          <w:bCs/>
        </w:rPr>
        <w:t>Final Design Review Submittal.</w:t>
      </w:r>
      <w:r>
        <w:t xml:space="preserve"> A final design review submittal must be provided in accordance with UFC 3-600-01, paragraph 1-7.3.  The QFPE must review the complete 100 percent design drawings and specification submission (all disciplines) for the </w:t>
      </w:r>
      <w:r>
        <w:lastRenderedPageBreak/>
        <w:t>project and document in writing that the design is in compliance with UFC 3-600-01 and all applicable fire protection and life safety design criteria. The review must provide verification that all items listed in the design analysis are correctly shown on the drawings and in the specification and list any approved equivalencies or deviations from UFC 3-600-01. This design compliance document must be submitted with the final design submission as part of the design analysis and must bear the signature and professional seal of the QFPE.</w:t>
      </w:r>
    </w:p>
    <w:p w14:paraId="7948F613" w14:textId="77777777" w:rsidR="00F20F0E" w:rsidRPr="005E45A7" w:rsidRDefault="00F20F0E" w:rsidP="00F20F0E">
      <w:pPr>
        <w:pStyle w:val="ListParagraph"/>
        <w:tabs>
          <w:tab w:val="left" w:pos="-900"/>
        </w:tabs>
        <w:kinsoku w:val="0"/>
        <w:overflowPunct w:val="0"/>
        <w:ind w:left="1260" w:right="129"/>
        <w:rPr>
          <w:rFonts w:ascii="Cambria" w:hAnsi="Cambria"/>
        </w:rPr>
      </w:pPr>
    </w:p>
    <w:p w14:paraId="7948F614" w14:textId="77777777" w:rsidR="00AD4856" w:rsidRDefault="005E45A7" w:rsidP="00AD4856">
      <w:pPr>
        <w:numPr>
          <w:ilvl w:val="2"/>
          <w:numId w:val="31"/>
        </w:numPr>
        <w:ind w:left="1267" w:right="1296" w:hanging="720"/>
        <w:rPr>
          <w:rFonts w:ascii="Cambria" w:hAnsi="Cambria"/>
        </w:rPr>
      </w:pPr>
      <w:r w:rsidRPr="539F54E5">
        <w:rPr>
          <w:rFonts w:ascii="Cambria" w:hAnsi="Cambria"/>
          <w:b/>
          <w:bCs/>
        </w:rPr>
        <w:t xml:space="preserve">Fire </w:t>
      </w:r>
      <w:r w:rsidR="00835CE5" w:rsidRPr="539F54E5">
        <w:rPr>
          <w:rFonts w:ascii="Cambria" w:hAnsi="Cambria"/>
          <w:b/>
          <w:bCs/>
        </w:rPr>
        <w:t>Suppression</w:t>
      </w:r>
      <w:r w:rsidRPr="539F54E5">
        <w:rPr>
          <w:rFonts w:ascii="Cambria" w:hAnsi="Cambria"/>
          <w:b/>
          <w:bCs/>
        </w:rPr>
        <w:t xml:space="preserve"> Systems.</w:t>
      </w:r>
      <w:r w:rsidRPr="539F54E5">
        <w:rPr>
          <w:rFonts w:ascii="Cambria" w:hAnsi="Cambria"/>
        </w:rPr>
        <w:t xml:space="preserve"> </w:t>
      </w:r>
    </w:p>
    <w:p w14:paraId="7948F615" w14:textId="3111E682" w:rsidR="00CF4531" w:rsidRPr="00CF4531" w:rsidRDefault="009D2531" w:rsidP="00AD4856">
      <w:pPr>
        <w:ind w:left="1267" w:right="130"/>
        <w:rPr>
          <w:rFonts w:ascii="Cambria" w:hAnsi="Cambria"/>
        </w:rPr>
      </w:pPr>
      <w:r w:rsidRPr="70A55F48">
        <w:rPr>
          <w:rFonts w:ascii="Cambria" w:hAnsi="Cambria"/>
        </w:rPr>
        <w:t xml:space="preserve">The existing building is protected by an air supervised pre-action fire suppression system.  </w:t>
      </w:r>
      <w:r w:rsidR="00AF4C1E" w:rsidRPr="70A55F48">
        <w:rPr>
          <w:rFonts w:ascii="Cambria" w:hAnsi="Cambria"/>
        </w:rPr>
        <w:t>The contractor shall d</w:t>
      </w:r>
      <w:r w:rsidRPr="70A55F48">
        <w:rPr>
          <w:rFonts w:ascii="Cambria" w:hAnsi="Cambria"/>
        </w:rPr>
        <w:t xml:space="preserve">esign and install a fire sprinkler system in compliance with UFC 3-600-01, </w:t>
      </w:r>
      <w:r w:rsidR="00AE4B78">
        <w:rPr>
          <w:rFonts w:ascii="Cambria" w:hAnsi="Cambria"/>
        </w:rPr>
        <w:t>National Fire Protection Association (</w:t>
      </w:r>
      <w:r w:rsidRPr="70A55F48">
        <w:rPr>
          <w:rFonts w:ascii="Cambria" w:hAnsi="Cambria"/>
        </w:rPr>
        <w:t>NFPA</w:t>
      </w:r>
      <w:r w:rsidR="00AE4B78">
        <w:rPr>
          <w:rFonts w:ascii="Cambria" w:hAnsi="Cambria"/>
        </w:rPr>
        <w:t>)</w:t>
      </w:r>
      <w:r w:rsidRPr="70A55F48">
        <w:rPr>
          <w:rFonts w:ascii="Cambria" w:hAnsi="Cambria"/>
        </w:rPr>
        <w:t xml:space="preserve"> 13, </w:t>
      </w:r>
      <w:r w:rsidR="00AE4B78">
        <w:rPr>
          <w:rFonts w:ascii="Cambria" w:hAnsi="Cambria"/>
        </w:rPr>
        <w:t>Air Force Manual (</w:t>
      </w:r>
      <w:r w:rsidRPr="70A55F48">
        <w:rPr>
          <w:rFonts w:ascii="Cambria" w:hAnsi="Cambria"/>
        </w:rPr>
        <w:t>AFMAN</w:t>
      </w:r>
      <w:r w:rsidR="00AE4B78">
        <w:rPr>
          <w:rFonts w:ascii="Cambria" w:hAnsi="Cambria"/>
        </w:rPr>
        <w:t>)</w:t>
      </w:r>
      <w:r w:rsidRPr="70A55F48">
        <w:rPr>
          <w:rFonts w:ascii="Cambria" w:hAnsi="Cambria"/>
        </w:rPr>
        <w:t xml:space="preserve"> 91-201, and the </w:t>
      </w:r>
      <w:r w:rsidR="00CC03ED">
        <w:rPr>
          <w:rFonts w:ascii="Cambria" w:hAnsi="Cambria"/>
        </w:rPr>
        <w:t>HAFB Base</w:t>
      </w:r>
      <w:r w:rsidRPr="70A55F48">
        <w:rPr>
          <w:rFonts w:ascii="Cambria" w:hAnsi="Cambria"/>
        </w:rPr>
        <w:t xml:space="preserve"> Facility Design Standard.  </w:t>
      </w:r>
      <w:r w:rsidR="00AF4C1E" w:rsidRPr="70A55F48">
        <w:rPr>
          <w:rFonts w:ascii="Cambria" w:hAnsi="Cambria"/>
        </w:rPr>
        <w:t>The contractor shall p</w:t>
      </w:r>
      <w:r w:rsidRPr="70A55F48">
        <w:rPr>
          <w:rFonts w:ascii="Cambria" w:hAnsi="Cambria"/>
        </w:rPr>
        <w:t>atch and repair as necessary to match existing after demolition of existing system and system components as well as after any installation of new systems and components</w:t>
      </w:r>
      <w:r w:rsidR="00CF4531" w:rsidRPr="70A55F48">
        <w:rPr>
          <w:rFonts w:ascii="Cambria" w:hAnsi="Cambria"/>
        </w:rPr>
        <w:t>.</w:t>
      </w:r>
    </w:p>
    <w:p w14:paraId="7948F616" w14:textId="77777777" w:rsidR="00F16AB0" w:rsidRDefault="00F16AB0" w:rsidP="00CF4531">
      <w:pPr>
        <w:pStyle w:val="ListParagraph"/>
        <w:tabs>
          <w:tab w:val="left" w:pos="-900"/>
        </w:tabs>
        <w:kinsoku w:val="0"/>
        <w:overflowPunct w:val="0"/>
        <w:ind w:left="0" w:right="129"/>
      </w:pPr>
    </w:p>
    <w:p w14:paraId="7948F617" w14:textId="540FA17A" w:rsidR="00F16AB0" w:rsidRPr="00F16AB0" w:rsidRDefault="009D2531" w:rsidP="00F16AB0">
      <w:pPr>
        <w:pStyle w:val="ListParagraph"/>
        <w:numPr>
          <w:ilvl w:val="3"/>
          <w:numId w:val="31"/>
        </w:numPr>
        <w:tabs>
          <w:tab w:val="left" w:pos="-900"/>
        </w:tabs>
        <w:kinsoku w:val="0"/>
        <w:overflowPunct w:val="0"/>
        <w:ind w:left="2160" w:right="130" w:hanging="922"/>
        <w:rPr>
          <w:rFonts w:ascii="Cambria" w:hAnsi="Cambria"/>
        </w:rPr>
      </w:pPr>
      <w:r>
        <w:t xml:space="preserve">It is the responsibility of the </w:t>
      </w:r>
      <w:r w:rsidR="00741611">
        <w:t>c</w:t>
      </w:r>
      <w:r>
        <w:t xml:space="preserve">ontractor’s QFPE and design team to investigate, evaluate, and determine the code requirements for this design.  This investigation, evaluation, and final determination of possible code requirements must include 1) Possible requirement of pre-action suppression system, and 2) suppression system requirements for film storage.  It is the </w:t>
      </w:r>
      <w:r w:rsidR="00741611">
        <w:t>c</w:t>
      </w:r>
      <w:r>
        <w:t>ontractor’s responsibility to insure that a thorough investigation of Federal, DoD, USAF, and NFPA regulations and codes is conducted and employed in the design and installation of all systems for this project</w:t>
      </w:r>
      <w:r w:rsidR="00F16AB0">
        <w:t xml:space="preserve">.  </w:t>
      </w:r>
    </w:p>
    <w:p w14:paraId="7948F618" w14:textId="77777777" w:rsidR="009C6D20" w:rsidRDefault="009C6D20" w:rsidP="009C6D20">
      <w:pPr>
        <w:pStyle w:val="ListParagraph"/>
        <w:tabs>
          <w:tab w:val="left" w:pos="-900"/>
        </w:tabs>
        <w:kinsoku w:val="0"/>
        <w:overflowPunct w:val="0"/>
        <w:ind w:left="1260" w:right="129"/>
        <w:rPr>
          <w:rFonts w:ascii="Cambria" w:hAnsi="Cambria"/>
        </w:rPr>
      </w:pPr>
    </w:p>
    <w:p w14:paraId="7948F619" w14:textId="77777777" w:rsidR="00835CE5" w:rsidRDefault="00835CE5" w:rsidP="00835CE5">
      <w:pPr>
        <w:pStyle w:val="ListParagraph"/>
        <w:numPr>
          <w:ilvl w:val="2"/>
          <w:numId w:val="31"/>
        </w:numPr>
        <w:tabs>
          <w:tab w:val="left" w:pos="-900"/>
        </w:tabs>
        <w:kinsoku w:val="0"/>
        <w:overflowPunct w:val="0"/>
        <w:ind w:left="1267" w:right="130" w:hanging="720"/>
        <w:rPr>
          <w:rFonts w:ascii="Cambria" w:hAnsi="Cambria"/>
        </w:rPr>
      </w:pPr>
      <w:r w:rsidRPr="539F54E5">
        <w:rPr>
          <w:rFonts w:ascii="Cambria" w:hAnsi="Cambria"/>
          <w:b/>
          <w:bCs/>
        </w:rPr>
        <w:t xml:space="preserve">Fire Suppression </w:t>
      </w:r>
      <w:r w:rsidR="009C6D20" w:rsidRPr="539F54E5">
        <w:rPr>
          <w:rFonts w:ascii="Cambria" w:hAnsi="Cambria"/>
          <w:b/>
          <w:bCs/>
        </w:rPr>
        <w:t>Shop Drawings</w:t>
      </w:r>
      <w:r w:rsidR="009C6D20" w:rsidRPr="539F54E5">
        <w:rPr>
          <w:rFonts w:ascii="Cambria" w:hAnsi="Cambria"/>
        </w:rPr>
        <w:t>.</w:t>
      </w:r>
      <w:r w:rsidRPr="539F54E5">
        <w:rPr>
          <w:rFonts w:ascii="Cambria" w:hAnsi="Cambria"/>
        </w:rPr>
        <w:t xml:space="preserve">  </w:t>
      </w:r>
    </w:p>
    <w:p w14:paraId="7948F61A" w14:textId="7CCCD85E" w:rsidR="009C6D20" w:rsidRPr="00835CE5" w:rsidRDefault="009C6D20" w:rsidP="00AD4856">
      <w:pPr>
        <w:pStyle w:val="ListParagraph"/>
        <w:tabs>
          <w:tab w:val="left" w:pos="-900"/>
        </w:tabs>
        <w:kinsoku w:val="0"/>
        <w:overflowPunct w:val="0"/>
        <w:ind w:left="1267" w:right="130"/>
        <w:rPr>
          <w:rFonts w:ascii="Cambria" w:hAnsi="Cambria"/>
        </w:rPr>
      </w:pPr>
      <w:r>
        <w:t>Construction (shop) drawings and calculations must be prepared by an individual that has obtained National Institute for Certification in Engineering Technologies, Automatic Sprinkler Systems, Level III certification or Special Hazards Suppression Systems, Level IV certification, as applicable to the project. The QFPE must review the shop drawings, hydraulic calculations and material submittals. The shop drawings must bear the Review Stamp of the QFPE prior to submitting the fire extinguishing system shop drawings.</w:t>
      </w:r>
      <w:r w:rsidR="00835CE5" w:rsidRPr="70A55F48">
        <w:rPr>
          <w:rFonts w:ascii="Cambria" w:hAnsi="Cambria"/>
        </w:rPr>
        <w:t xml:space="preserve">  </w:t>
      </w:r>
      <w:r w:rsidR="00185878">
        <w:t>In addit</w:t>
      </w:r>
      <w:r w:rsidR="31575E41">
        <w:t xml:space="preserve">ion, </w:t>
      </w:r>
      <w:r w:rsidR="3876002A">
        <w:t>the QFPE shall provide</w:t>
      </w:r>
      <w:r w:rsidR="00185878">
        <w:t xml:space="preserve"> </w:t>
      </w:r>
      <w:r w:rsidR="52B7DFB1">
        <w:t>h</w:t>
      </w:r>
      <w:r>
        <w:t>ydraulic calculations in accordance with UFC 3-600-01 and the applicable NFPA standard, demonstrating that the design will provide an adequate supply for the fire suppression systems. Calculations must be submitted no later than the first shop drawing submission.</w:t>
      </w:r>
    </w:p>
    <w:p w14:paraId="7948F61B" w14:textId="77777777" w:rsidR="00BB7769" w:rsidRPr="00BB7769" w:rsidRDefault="00BB7769" w:rsidP="00401105">
      <w:pPr>
        <w:pStyle w:val="ListParagraph"/>
        <w:tabs>
          <w:tab w:val="left" w:pos="-900"/>
        </w:tabs>
        <w:kinsoku w:val="0"/>
        <w:overflowPunct w:val="0"/>
        <w:ind w:left="0" w:right="129"/>
        <w:rPr>
          <w:rFonts w:ascii="Cambria" w:hAnsi="Cambria"/>
          <w:b/>
        </w:rPr>
      </w:pPr>
    </w:p>
    <w:p w14:paraId="7948F61C" w14:textId="77777777" w:rsidR="00156180" w:rsidRDefault="00BB7769" w:rsidP="5CC1D9E9">
      <w:pPr>
        <w:pStyle w:val="ListParagraph"/>
        <w:numPr>
          <w:ilvl w:val="2"/>
          <w:numId w:val="31"/>
        </w:numPr>
        <w:tabs>
          <w:tab w:val="left" w:pos="-900"/>
        </w:tabs>
        <w:kinsoku w:val="0"/>
        <w:overflowPunct w:val="0"/>
        <w:ind w:left="1267" w:right="130" w:hanging="720"/>
        <w:rPr>
          <w:rFonts w:ascii="Cambria" w:hAnsi="Cambria"/>
          <w:b/>
          <w:bCs/>
        </w:rPr>
      </w:pPr>
      <w:r w:rsidRPr="539F54E5">
        <w:rPr>
          <w:b/>
          <w:bCs/>
        </w:rPr>
        <w:t>Fire Alarm</w:t>
      </w:r>
      <w:r w:rsidR="00AD4856" w:rsidRPr="539F54E5">
        <w:rPr>
          <w:b/>
          <w:bCs/>
        </w:rPr>
        <w:t xml:space="preserve"> and Mass Notification</w:t>
      </w:r>
      <w:r w:rsidRPr="539F54E5">
        <w:rPr>
          <w:b/>
          <w:bCs/>
        </w:rPr>
        <w:t xml:space="preserve"> System.</w:t>
      </w:r>
    </w:p>
    <w:p w14:paraId="7948F61D" w14:textId="5DC544A8" w:rsidR="00BB7769" w:rsidRPr="00156180" w:rsidRDefault="00156180" w:rsidP="3ED80D00">
      <w:pPr>
        <w:pStyle w:val="ListParagraph"/>
        <w:tabs>
          <w:tab w:val="left" w:pos="-900"/>
        </w:tabs>
        <w:kinsoku w:val="0"/>
        <w:overflowPunct w:val="0"/>
        <w:ind w:left="1260" w:right="129"/>
        <w:rPr>
          <w:rFonts w:ascii="Cambria" w:hAnsi="Cambria"/>
          <w:b/>
          <w:bCs/>
        </w:rPr>
      </w:pPr>
      <w:r>
        <w:t xml:space="preserve">The </w:t>
      </w:r>
      <w:r w:rsidR="00741611">
        <w:t>c</w:t>
      </w:r>
      <w:r>
        <w:t xml:space="preserve">ontractor must demolish the existing fire alarm </w:t>
      </w:r>
      <w:r w:rsidR="00AD4856">
        <w:t>system, then, as required by UFC 4-021-01, design,</w:t>
      </w:r>
      <w:r w:rsidR="00BB7769">
        <w:t xml:space="preserve"> and install a combination mass notification and fi</w:t>
      </w:r>
      <w:r>
        <w:t xml:space="preserve">re alarm system for building 2113 </w:t>
      </w:r>
      <w:r w:rsidR="00BB7769">
        <w:t xml:space="preserve">meeting the requirements for new construction projects.  The design and installation must be in compliance with UFC 3-600-01, UFC 4-021-01, NFPA, ADA and the </w:t>
      </w:r>
      <w:r w:rsidR="0D807E4B">
        <w:t xml:space="preserve">HAFB </w:t>
      </w:r>
      <w:r w:rsidR="00BB7769">
        <w:t>Base Facility Design Standard.  This combination system must be designed under the supervision of the QFPE.</w:t>
      </w:r>
    </w:p>
    <w:p w14:paraId="7948F61E" w14:textId="77777777" w:rsidR="00BB7769" w:rsidRPr="00BB7769" w:rsidRDefault="00BB7769" w:rsidP="00BB7769">
      <w:pPr>
        <w:pStyle w:val="ListParagraph"/>
        <w:tabs>
          <w:tab w:val="left" w:pos="-900"/>
        </w:tabs>
        <w:kinsoku w:val="0"/>
        <w:overflowPunct w:val="0"/>
        <w:ind w:left="2160" w:right="129"/>
        <w:rPr>
          <w:rFonts w:ascii="Cambria" w:hAnsi="Cambria"/>
          <w:b/>
        </w:rPr>
      </w:pPr>
    </w:p>
    <w:p w14:paraId="7948F61F" w14:textId="6F50F025" w:rsidR="00BB7769" w:rsidRPr="00CF4531" w:rsidRDefault="009D2531" w:rsidP="5CC1D9E9">
      <w:pPr>
        <w:pStyle w:val="ListParagraph"/>
        <w:numPr>
          <w:ilvl w:val="3"/>
          <w:numId w:val="31"/>
        </w:numPr>
        <w:tabs>
          <w:tab w:val="left" w:pos="-900"/>
        </w:tabs>
        <w:kinsoku w:val="0"/>
        <w:overflowPunct w:val="0"/>
        <w:ind w:left="2160" w:right="129"/>
        <w:rPr>
          <w:rFonts w:ascii="Cambria" w:hAnsi="Cambria"/>
          <w:b/>
          <w:bCs/>
        </w:rPr>
      </w:pPr>
      <w:r>
        <w:t xml:space="preserve">It is the responsibility of the </w:t>
      </w:r>
      <w:r w:rsidR="00741611">
        <w:t>c</w:t>
      </w:r>
      <w:r>
        <w:t xml:space="preserve">ontractor’s QFPE and design team to investigate, </w:t>
      </w:r>
      <w:r>
        <w:lastRenderedPageBreak/>
        <w:t xml:space="preserve">evaluate, and determine the code requirements for this design.  This investigation, evaluation, and final determination of possible code requirements must include possible code restrictions for the X-ray chamber that may or may not: 1) Limit system use </w:t>
      </w:r>
      <w:r w:rsidR="7953AA1F">
        <w:t>in this space</w:t>
      </w:r>
      <w:r>
        <w:t xml:space="preserve"> to conventional initiating devices only, 2) Require in-line filters for wiring, and 3) Require installation of explosion proof devices.  It is the </w:t>
      </w:r>
      <w:r w:rsidR="00741611">
        <w:t>c</w:t>
      </w:r>
      <w:r>
        <w:t xml:space="preserve">ontractor’s responsibility to insure that a thorough investigation of </w:t>
      </w:r>
      <w:r w:rsidR="00AE4B78">
        <w:t xml:space="preserve">applicable </w:t>
      </w:r>
      <w:r>
        <w:t>Federal, DoD, USAF, and NFPA regulations and codes is conducted and employed in the design and installation of all systems for this project</w:t>
      </w:r>
      <w:r w:rsidR="008B1AF9">
        <w:t>.</w:t>
      </w:r>
    </w:p>
    <w:p w14:paraId="7948F620" w14:textId="77777777" w:rsidR="00CF4531" w:rsidRPr="00CF4531" w:rsidRDefault="00CF4531" w:rsidP="00CF4531">
      <w:pPr>
        <w:pStyle w:val="ListParagraph"/>
        <w:tabs>
          <w:tab w:val="left" w:pos="-900"/>
        </w:tabs>
        <w:kinsoku w:val="0"/>
        <w:overflowPunct w:val="0"/>
        <w:ind w:left="2160" w:right="129"/>
        <w:rPr>
          <w:rFonts w:ascii="Cambria" w:hAnsi="Cambria"/>
          <w:b/>
        </w:rPr>
      </w:pPr>
    </w:p>
    <w:p w14:paraId="7948F621" w14:textId="0F17AE4F" w:rsidR="00CF4531" w:rsidRPr="00CF4531" w:rsidRDefault="00385227" w:rsidP="5CC1D9E9">
      <w:pPr>
        <w:pStyle w:val="ListParagraph"/>
        <w:numPr>
          <w:ilvl w:val="3"/>
          <w:numId w:val="31"/>
        </w:numPr>
        <w:tabs>
          <w:tab w:val="left" w:pos="-900"/>
        </w:tabs>
        <w:kinsoku w:val="0"/>
        <w:overflowPunct w:val="0"/>
        <w:ind w:left="2160" w:right="129"/>
        <w:rPr>
          <w:rFonts w:ascii="Cambria" w:hAnsi="Cambria"/>
          <w:b/>
          <w:bCs/>
        </w:rPr>
      </w:pPr>
      <w:r>
        <w:t>The contractor shall use all new w</w:t>
      </w:r>
      <w:r w:rsidR="003E0F32">
        <w:t>i</w:t>
      </w:r>
      <w:r>
        <w:t>ring, conduit</w:t>
      </w:r>
      <w:r w:rsidR="003E0F32">
        <w:t>s</w:t>
      </w:r>
      <w:r>
        <w:t xml:space="preserve">, and devices for design and installation. </w:t>
      </w:r>
    </w:p>
    <w:p w14:paraId="7948F622" w14:textId="77777777" w:rsidR="00CF4531" w:rsidRDefault="00CF4531" w:rsidP="00CF4531">
      <w:pPr>
        <w:pStyle w:val="ListParagraph"/>
        <w:rPr>
          <w:rFonts w:ascii="Cambria" w:hAnsi="Cambria"/>
          <w:b/>
        </w:rPr>
      </w:pPr>
    </w:p>
    <w:p w14:paraId="7948F623" w14:textId="412C593A" w:rsidR="00CF4531" w:rsidRPr="00DD368B" w:rsidRDefault="009D2531" w:rsidP="5CC1D9E9">
      <w:pPr>
        <w:pStyle w:val="ListParagraph"/>
        <w:numPr>
          <w:ilvl w:val="3"/>
          <w:numId w:val="31"/>
        </w:numPr>
        <w:tabs>
          <w:tab w:val="left" w:pos="-900"/>
        </w:tabs>
        <w:kinsoku w:val="0"/>
        <w:overflowPunct w:val="0"/>
        <w:ind w:left="2160" w:right="130" w:hanging="922"/>
        <w:rPr>
          <w:rFonts w:ascii="Cambria" w:hAnsi="Cambria"/>
          <w:b/>
          <w:bCs/>
        </w:rPr>
      </w:pPr>
      <w:r>
        <w:t xml:space="preserve">Upon completion of the combination system installation, the old system must be removed before a final acceptance can be completed.  The old system must only be removed after the new system has been 100% tested and the factory certified fire alarm system installer has signed the “Record of Completion.”  This document must remain in an approved documentation cabinet, provided by the contractor, near the new </w:t>
      </w:r>
      <w:r w:rsidR="1907BA46">
        <w:t>Fire Alarm Control Panel (</w:t>
      </w:r>
      <w:r>
        <w:t>FACP</w:t>
      </w:r>
      <w:r w:rsidR="7749A164">
        <w:t>)</w:t>
      </w:r>
      <w:r w:rsidR="00CF4531">
        <w:t>.</w:t>
      </w:r>
    </w:p>
    <w:p w14:paraId="7948F624" w14:textId="77777777" w:rsidR="00CF4531" w:rsidRPr="005C520D" w:rsidRDefault="00CF4531" w:rsidP="00CF4531">
      <w:pPr>
        <w:pStyle w:val="ListParagraph"/>
        <w:tabs>
          <w:tab w:val="left" w:pos="-900"/>
        </w:tabs>
        <w:kinsoku w:val="0"/>
        <w:overflowPunct w:val="0"/>
        <w:ind w:left="2160" w:right="129"/>
        <w:rPr>
          <w:rFonts w:ascii="Cambria" w:hAnsi="Cambria"/>
          <w:b/>
        </w:rPr>
      </w:pPr>
    </w:p>
    <w:p w14:paraId="7948F625" w14:textId="23C10803" w:rsidR="00CF4531" w:rsidRPr="00DD368B" w:rsidRDefault="00D074A3" w:rsidP="5CC1D9E9">
      <w:pPr>
        <w:pStyle w:val="ListParagraph"/>
        <w:numPr>
          <w:ilvl w:val="3"/>
          <w:numId w:val="31"/>
        </w:numPr>
        <w:tabs>
          <w:tab w:val="left" w:pos="-900"/>
        </w:tabs>
        <w:kinsoku w:val="0"/>
        <w:overflowPunct w:val="0"/>
        <w:ind w:left="2160" w:right="129"/>
        <w:rPr>
          <w:rFonts w:ascii="Cambria" w:hAnsi="Cambria"/>
          <w:b/>
          <w:bCs/>
        </w:rPr>
      </w:pPr>
      <w:r>
        <w:t>The contractor shall p</w:t>
      </w:r>
      <w:r w:rsidR="00CF4531">
        <w:t>atch and repair</w:t>
      </w:r>
      <w:r>
        <w:t xml:space="preserve"> </w:t>
      </w:r>
      <w:r w:rsidR="3FACB63A">
        <w:t>walls, ceilings, etc.</w:t>
      </w:r>
      <w:r w:rsidR="00CF4531">
        <w:t xml:space="preserve"> as necessary to match existing after demolition of existing system and system components</w:t>
      </w:r>
    </w:p>
    <w:p w14:paraId="7948F626" w14:textId="77777777" w:rsidR="00CF4531" w:rsidRPr="005C520D" w:rsidRDefault="00CF4531" w:rsidP="00CF4531">
      <w:pPr>
        <w:pStyle w:val="ListParagraph"/>
        <w:tabs>
          <w:tab w:val="left" w:pos="-900"/>
        </w:tabs>
        <w:kinsoku w:val="0"/>
        <w:overflowPunct w:val="0"/>
        <w:ind w:left="2160" w:right="129"/>
        <w:rPr>
          <w:rFonts w:ascii="Cambria" w:hAnsi="Cambria"/>
          <w:b/>
        </w:rPr>
      </w:pPr>
    </w:p>
    <w:p w14:paraId="7948F627" w14:textId="3DA9A4C8" w:rsidR="00CF4531" w:rsidRPr="00DD368B" w:rsidRDefault="00D074A3" w:rsidP="5CC1D9E9">
      <w:pPr>
        <w:pStyle w:val="ListParagraph"/>
        <w:numPr>
          <w:ilvl w:val="3"/>
          <w:numId w:val="31"/>
        </w:numPr>
        <w:tabs>
          <w:tab w:val="left" w:pos="-900"/>
        </w:tabs>
        <w:kinsoku w:val="0"/>
        <w:overflowPunct w:val="0"/>
        <w:ind w:left="2160" w:right="129"/>
        <w:rPr>
          <w:rFonts w:ascii="Cambria" w:hAnsi="Cambria"/>
          <w:b/>
          <w:bCs/>
        </w:rPr>
      </w:pPr>
      <w:r>
        <w:t>The contractor shall p</w:t>
      </w:r>
      <w:r w:rsidR="00CF4531">
        <w:t xml:space="preserve">rovide digital and hard copies of panel programming, system installation drawings and O&amp;M manuals to the Project Manager and 75th CES Electric/Electronic Shop upon final inspection.  A hard copy set must be placed at the FACP in an approved documentation cabinet. </w:t>
      </w:r>
      <w:r>
        <w:t>The contractor shall also p</w:t>
      </w:r>
      <w:r w:rsidR="00CF4531">
        <w:t xml:space="preserve">rovide an additional 10% of devices used during project (minimum of </w:t>
      </w:r>
      <w:r w:rsidR="2A587A84">
        <w:t>(1)</w:t>
      </w:r>
      <w:r w:rsidR="00CF4531">
        <w:t xml:space="preserve"> each type) for spare equipment.</w:t>
      </w:r>
    </w:p>
    <w:p w14:paraId="7948F628" w14:textId="77777777" w:rsidR="00CF4531" w:rsidRPr="005C520D" w:rsidRDefault="00CF4531" w:rsidP="00CF4531">
      <w:pPr>
        <w:pStyle w:val="ListParagraph"/>
        <w:tabs>
          <w:tab w:val="left" w:pos="-900"/>
        </w:tabs>
        <w:kinsoku w:val="0"/>
        <w:overflowPunct w:val="0"/>
        <w:ind w:left="2160" w:right="129"/>
        <w:rPr>
          <w:rFonts w:ascii="Cambria" w:hAnsi="Cambria"/>
          <w:b/>
        </w:rPr>
      </w:pPr>
    </w:p>
    <w:p w14:paraId="7948F629" w14:textId="77777777" w:rsidR="00CF4531" w:rsidRPr="00DD368B" w:rsidRDefault="00CF4531" w:rsidP="5CC1D9E9">
      <w:pPr>
        <w:pStyle w:val="ListParagraph"/>
        <w:numPr>
          <w:ilvl w:val="3"/>
          <w:numId w:val="31"/>
        </w:numPr>
        <w:tabs>
          <w:tab w:val="left" w:pos="-900"/>
        </w:tabs>
        <w:kinsoku w:val="0"/>
        <w:overflowPunct w:val="0"/>
        <w:ind w:left="2160" w:right="129"/>
        <w:rPr>
          <w:rFonts w:ascii="Cambria" w:hAnsi="Cambria"/>
          <w:b/>
          <w:bCs/>
        </w:rPr>
      </w:pPr>
      <w:r>
        <w:t xml:space="preserve">Fire Alarm Control Panels, ancillary control panels and Monaco Transceivers must only be installed in dry, temperature controlled environments such as communications rooms or electrical rooms.  Under no circumstances will they be installed in mechanical rooms with a chance of exposure to steam, condensation, etc. </w:t>
      </w:r>
    </w:p>
    <w:p w14:paraId="7948F62A" w14:textId="77777777" w:rsidR="00CF4531" w:rsidRPr="00DD368B" w:rsidRDefault="00CF4531" w:rsidP="00CF4531">
      <w:pPr>
        <w:pStyle w:val="ListParagraph"/>
        <w:tabs>
          <w:tab w:val="left" w:pos="-900"/>
        </w:tabs>
        <w:kinsoku w:val="0"/>
        <w:overflowPunct w:val="0"/>
        <w:ind w:left="2160" w:right="129"/>
        <w:rPr>
          <w:rFonts w:ascii="Cambria" w:hAnsi="Cambria"/>
          <w:b/>
        </w:rPr>
      </w:pPr>
      <w:r>
        <w:t xml:space="preserve"> </w:t>
      </w:r>
    </w:p>
    <w:p w14:paraId="7948F62B" w14:textId="6F9CABB8" w:rsidR="009D2531" w:rsidRDefault="009D2531" w:rsidP="3ED80D00">
      <w:pPr>
        <w:pStyle w:val="ListParagraph"/>
        <w:numPr>
          <w:ilvl w:val="3"/>
          <w:numId w:val="32"/>
        </w:numPr>
        <w:tabs>
          <w:tab w:val="left" w:pos="-900"/>
        </w:tabs>
        <w:kinsoku w:val="0"/>
        <w:overflowPunct w:val="0"/>
        <w:ind w:left="2160" w:right="129"/>
        <w:rPr>
          <w:rFonts w:ascii="Cambria" w:hAnsi="Cambria"/>
          <w:b/>
          <w:bCs/>
        </w:rPr>
      </w:pPr>
      <w:r>
        <w:t xml:space="preserve">The following Control Panels are approved for installation at </w:t>
      </w:r>
      <w:r w:rsidR="691EDEE6">
        <w:t>H</w:t>
      </w:r>
      <w:r>
        <w:t>AFB:</w:t>
      </w:r>
    </w:p>
    <w:p w14:paraId="7948F62C" w14:textId="77777777" w:rsidR="009D2531" w:rsidRDefault="009D2531" w:rsidP="009D2531">
      <w:pPr>
        <w:ind w:left="2160"/>
      </w:pPr>
      <w:r>
        <w:t>Fire Control Instruments (FCI) Model E3</w:t>
      </w:r>
    </w:p>
    <w:p w14:paraId="7948F62D" w14:textId="77777777" w:rsidR="009D2531" w:rsidRDefault="009D2531" w:rsidP="009D2531">
      <w:pPr>
        <w:ind w:left="2160"/>
      </w:pPr>
      <w:r>
        <w:t>Siemens Model Cerberus Pro Modular</w:t>
      </w:r>
    </w:p>
    <w:p w14:paraId="7948F62E" w14:textId="77777777" w:rsidR="009D2531" w:rsidRDefault="009D2531" w:rsidP="009D2531">
      <w:pPr>
        <w:ind w:left="2160"/>
      </w:pPr>
      <w:r>
        <w:t>Edwards Systems Technologies (EST) Model III</w:t>
      </w:r>
    </w:p>
    <w:p w14:paraId="7948F62F" w14:textId="77777777" w:rsidR="009D2531" w:rsidRDefault="009D2531" w:rsidP="009D2531">
      <w:pPr>
        <w:ind w:left="2160"/>
      </w:pPr>
      <w:r>
        <w:t>Notifier Model NFS2-640</w:t>
      </w:r>
    </w:p>
    <w:p w14:paraId="7948F630" w14:textId="77777777" w:rsidR="009D2531" w:rsidRDefault="009D2531" w:rsidP="009D2531">
      <w:pPr>
        <w:ind w:left="2160"/>
      </w:pPr>
      <w:r>
        <w:t>Det-tronics Eagle Quantum Premier high expansion foam releasing panel</w:t>
      </w:r>
    </w:p>
    <w:p w14:paraId="7948F631" w14:textId="77777777" w:rsidR="009D2531" w:rsidRDefault="009D2531" w:rsidP="009D2531">
      <w:pPr>
        <w:ind w:left="2160"/>
      </w:pPr>
      <w:r>
        <w:t>Det-tronics X3301 triple IR flame detector</w:t>
      </w:r>
    </w:p>
    <w:p w14:paraId="7948F632" w14:textId="77777777" w:rsidR="009D2531" w:rsidRDefault="009D2531" w:rsidP="009D2531">
      <w:pPr>
        <w:ind w:left="2160"/>
      </w:pPr>
      <w:r>
        <w:t>Monaco BT2-8NBTransceiver</w:t>
      </w:r>
    </w:p>
    <w:p w14:paraId="7948F633" w14:textId="77777777" w:rsidR="00CF4531" w:rsidRDefault="009D2531" w:rsidP="009D2531">
      <w:pPr>
        <w:pStyle w:val="ListParagraph"/>
        <w:tabs>
          <w:tab w:val="left" w:pos="-900"/>
        </w:tabs>
        <w:kinsoku w:val="0"/>
        <w:overflowPunct w:val="0"/>
        <w:ind w:left="2160" w:right="129"/>
      </w:pPr>
      <w:r>
        <w:t>VESDA air aspirating system</w:t>
      </w:r>
    </w:p>
    <w:p w14:paraId="7948F634" w14:textId="77777777" w:rsidR="00CF4531" w:rsidRPr="005C520D" w:rsidRDefault="00CF4531" w:rsidP="00CF4531">
      <w:pPr>
        <w:pStyle w:val="ListParagraph"/>
        <w:tabs>
          <w:tab w:val="left" w:pos="-900"/>
        </w:tabs>
        <w:kinsoku w:val="0"/>
        <w:overflowPunct w:val="0"/>
        <w:ind w:left="2160" w:right="129"/>
        <w:rPr>
          <w:rFonts w:ascii="Cambria" w:hAnsi="Cambria"/>
          <w:b/>
        </w:rPr>
      </w:pPr>
    </w:p>
    <w:p w14:paraId="7948F635" w14:textId="36E01664" w:rsidR="00CF4531" w:rsidRPr="002661AD" w:rsidRDefault="009D2531" w:rsidP="3ED80D00">
      <w:pPr>
        <w:pStyle w:val="ListParagraph"/>
        <w:numPr>
          <w:ilvl w:val="3"/>
          <w:numId w:val="31"/>
        </w:numPr>
        <w:tabs>
          <w:tab w:val="left" w:pos="-900"/>
        </w:tabs>
        <w:kinsoku w:val="0"/>
        <w:overflowPunct w:val="0"/>
        <w:ind w:left="2160" w:right="129"/>
        <w:rPr>
          <w:rFonts w:ascii="Cambria" w:hAnsi="Cambria"/>
          <w:b/>
          <w:bCs/>
        </w:rPr>
      </w:pPr>
      <w:r>
        <w:t xml:space="preserve">The radio fire alarm transceiver shall be a Monaco BT2-8NB (16/32 zone) compatible with the existing Monaco D-21 Radio Fire Alarm Monitoring </w:t>
      </w:r>
      <w:r>
        <w:lastRenderedPageBreak/>
        <w:t xml:space="preserve">Systems.  The transceivers shall operate on a frequency of 141.000 MHz for HAFB.  The contractor must provide and install a new antenna system per manufactures recommendations.  Antenna locations must be approved by the 75th CES Electric/Electronic Shop.  Request for Unit number and Position descriptors must be routed thru 75th CES Electric/Electronic Shop for approval.  The installed system must maintain reliable communication to the appropriate central receiving station for a minimum of 7 days before being accepted.  At </w:t>
      </w:r>
      <w:r w:rsidR="7EA6746D">
        <w:t>H</w:t>
      </w:r>
      <w:r>
        <w:t>AFB the Monaco D-21 central receiving stations are located in Bldg. 408 &amp; Bldg. 1151</w:t>
      </w:r>
      <w:r w:rsidR="00CF4531">
        <w:t>.</w:t>
      </w:r>
    </w:p>
    <w:p w14:paraId="7948F636" w14:textId="77777777" w:rsidR="00DD368B" w:rsidRPr="005C520D" w:rsidRDefault="00DD368B" w:rsidP="00DD368B">
      <w:pPr>
        <w:pStyle w:val="ListParagraph"/>
        <w:tabs>
          <w:tab w:val="left" w:pos="-900"/>
        </w:tabs>
        <w:kinsoku w:val="0"/>
        <w:overflowPunct w:val="0"/>
        <w:ind w:left="2160" w:right="129"/>
        <w:rPr>
          <w:rFonts w:ascii="Cambria" w:hAnsi="Cambria"/>
          <w:b/>
        </w:rPr>
      </w:pPr>
    </w:p>
    <w:p w14:paraId="7948F637" w14:textId="77777777" w:rsidR="008B1AF9" w:rsidRPr="002661AD" w:rsidRDefault="008B1AF9" w:rsidP="5CC1D9E9">
      <w:pPr>
        <w:pStyle w:val="ListParagraph"/>
        <w:numPr>
          <w:ilvl w:val="2"/>
          <w:numId w:val="31"/>
        </w:numPr>
        <w:tabs>
          <w:tab w:val="left" w:pos="-900"/>
        </w:tabs>
        <w:kinsoku w:val="0"/>
        <w:overflowPunct w:val="0"/>
        <w:ind w:left="1267" w:right="130" w:hanging="720"/>
        <w:rPr>
          <w:rFonts w:ascii="Cambria" w:hAnsi="Cambria"/>
          <w:b/>
          <w:bCs/>
        </w:rPr>
      </w:pPr>
      <w:r w:rsidRPr="539F54E5">
        <w:rPr>
          <w:b/>
          <w:bCs/>
        </w:rPr>
        <w:t>Fire Alarm Shop Drawings.</w:t>
      </w:r>
    </w:p>
    <w:p w14:paraId="7948F638" w14:textId="77777777" w:rsidR="002661AD" w:rsidRDefault="009D2531" w:rsidP="002661AD">
      <w:pPr>
        <w:pStyle w:val="ListParagraph"/>
        <w:tabs>
          <w:tab w:val="left" w:pos="-900"/>
        </w:tabs>
        <w:kinsoku w:val="0"/>
        <w:overflowPunct w:val="0"/>
        <w:ind w:left="1267" w:right="130"/>
      </w:pPr>
      <w:r>
        <w:t>Construction (shop) drawings and calculations must be prepared by an individual that has obtained National Institute for Certification in Engineering Technologies, Fire Alarm Systems, Level III certification, at a minimum. The QFPE must review the shop drawings, calculations and material submittals. The shop drawings must bear the Review Stamp of the QFPE prior to submitting the fire alarm system shop drawings</w:t>
      </w:r>
      <w:r w:rsidR="002661AD">
        <w:t>.</w:t>
      </w:r>
    </w:p>
    <w:p w14:paraId="7948F639" w14:textId="77777777" w:rsidR="002661AD" w:rsidRPr="002661AD" w:rsidRDefault="002661AD" w:rsidP="002661AD">
      <w:pPr>
        <w:pStyle w:val="ListParagraph"/>
        <w:tabs>
          <w:tab w:val="left" w:pos="-900"/>
        </w:tabs>
        <w:kinsoku w:val="0"/>
        <w:overflowPunct w:val="0"/>
        <w:ind w:left="0" w:right="130"/>
        <w:rPr>
          <w:rFonts w:ascii="Cambria" w:hAnsi="Cambria"/>
          <w:b/>
        </w:rPr>
      </w:pPr>
    </w:p>
    <w:p w14:paraId="7948F63A" w14:textId="77777777" w:rsidR="002661AD" w:rsidRPr="008B1AF9" w:rsidRDefault="002661AD" w:rsidP="5CC1D9E9">
      <w:pPr>
        <w:pStyle w:val="ListParagraph"/>
        <w:numPr>
          <w:ilvl w:val="2"/>
          <w:numId w:val="31"/>
        </w:numPr>
        <w:tabs>
          <w:tab w:val="left" w:pos="-900"/>
        </w:tabs>
        <w:kinsoku w:val="0"/>
        <w:overflowPunct w:val="0"/>
        <w:ind w:left="1267" w:right="130" w:hanging="720"/>
        <w:rPr>
          <w:rFonts w:ascii="Cambria" w:hAnsi="Cambria"/>
          <w:b/>
          <w:bCs/>
        </w:rPr>
      </w:pPr>
      <w:r w:rsidRPr="539F54E5">
        <w:rPr>
          <w:b/>
          <w:bCs/>
        </w:rPr>
        <w:t>Fire Suppression Water Supply and Flow Testing.</w:t>
      </w:r>
    </w:p>
    <w:p w14:paraId="7948F63B" w14:textId="1D530470" w:rsidR="005C520D" w:rsidRDefault="00691A19" w:rsidP="008B1AF9">
      <w:pPr>
        <w:pStyle w:val="ListParagraph"/>
        <w:tabs>
          <w:tab w:val="left" w:pos="-900"/>
        </w:tabs>
        <w:kinsoku w:val="0"/>
        <w:overflowPunct w:val="0"/>
        <w:ind w:left="1267" w:right="130"/>
      </w:pPr>
      <w:r>
        <w:t>The Government does not have flow testing da</w:t>
      </w:r>
      <w:r w:rsidR="00185878">
        <w:t>ta available for building 2113.</w:t>
      </w:r>
      <w:r>
        <w:t xml:space="preserve"> Recent flow test data is available for the near</w:t>
      </w:r>
      <w:r w:rsidR="00185878">
        <w:t>by buildings of 2213 and 2214</w:t>
      </w:r>
      <w:r w:rsidR="00AE10F8">
        <w:t>.</w:t>
      </w:r>
      <w:r w:rsidR="00185878">
        <w:t xml:space="preserve"> </w:t>
      </w:r>
      <w:r w:rsidR="00AE10F8">
        <w:t xml:space="preserve">Refer to flow test data for Buildings 2213 and 2214 </w:t>
      </w:r>
      <w:r w:rsidR="00185878">
        <w:t>(</w:t>
      </w:r>
      <w:r w:rsidR="00916A3A">
        <w:t>See Appendix</w:t>
      </w:r>
      <w:r w:rsidR="00F649FA">
        <w:t>)</w:t>
      </w:r>
      <w:r w:rsidR="00AE10F8">
        <w:t xml:space="preserve">. Also refer to </w:t>
      </w:r>
      <w:r w:rsidR="00916A3A">
        <w:t xml:space="preserve">the water utility map showing the area </w:t>
      </w:r>
      <w:r w:rsidR="00AE10F8">
        <w:t>a</w:t>
      </w:r>
      <w:r w:rsidR="00916A3A">
        <w:t xml:space="preserve">round </w:t>
      </w:r>
      <w:r w:rsidR="4DFB6E80">
        <w:t>B</w:t>
      </w:r>
      <w:r w:rsidR="00916A3A">
        <w:t>u</w:t>
      </w:r>
      <w:r w:rsidR="00185878">
        <w:t>i</w:t>
      </w:r>
      <w:r w:rsidR="00916A3A">
        <w:t>ldings 2113, 2114, and 2214</w:t>
      </w:r>
      <w:r w:rsidR="00AE10F8">
        <w:t xml:space="preserve"> (See Appendix)</w:t>
      </w:r>
      <w:r w:rsidR="00916A3A">
        <w:t xml:space="preserve">. </w:t>
      </w:r>
      <w:r>
        <w:t xml:space="preserve"> </w:t>
      </w:r>
      <w:r w:rsidR="5CBE4847">
        <w:t>The aforementioned appendix sections</w:t>
      </w:r>
      <w:r>
        <w:t xml:space="preserve"> have been provided to assist the contractor in bidding but must not be used after award to design the fire protection systems.  For purposes of designing and installing fire protection systems for this project, the contractor must coordinate with the 75th CEG Project Manager and American Water to conduct his own flow test after the award of contract to verify water flow available</w:t>
      </w:r>
      <w:r w:rsidR="00DE6036">
        <w:t>.</w:t>
      </w:r>
    </w:p>
    <w:p w14:paraId="7948F63C" w14:textId="77777777" w:rsidR="00832195" w:rsidRPr="00137FE9" w:rsidRDefault="00832195" w:rsidP="00DE6036">
      <w:pPr>
        <w:pStyle w:val="ListParagraph"/>
        <w:tabs>
          <w:tab w:val="left" w:pos="-900"/>
        </w:tabs>
        <w:kinsoku w:val="0"/>
        <w:overflowPunct w:val="0"/>
        <w:ind w:left="0" w:right="129"/>
        <w:rPr>
          <w:rFonts w:ascii="Cambria" w:hAnsi="Cambria"/>
          <w:b/>
        </w:rPr>
      </w:pPr>
    </w:p>
    <w:p w14:paraId="7948F63D" w14:textId="24454219" w:rsidR="00137FE9" w:rsidRDefault="007F7233" w:rsidP="00832195">
      <w:pPr>
        <w:pStyle w:val="ListParagraph"/>
        <w:numPr>
          <w:ilvl w:val="1"/>
          <w:numId w:val="31"/>
        </w:numPr>
        <w:tabs>
          <w:tab w:val="left" w:pos="-900"/>
        </w:tabs>
        <w:kinsoku w:val="0"/>
        <w:overflowPunct w:val="0"/>
        <w:ind w:left="540" w:right="129" w:hanging="540"/>
        <w:rPr>
          <w:rFonts w:ascii="Cambria" w:hAnsi="Cambria"/>
          <w:b/>
        </w:rPr>
      </w:pPr>
      <w:r>
        <w:rPr>
          <w:rFonts w:ascii="Cambria" w:hAnsi="Cambria"/>
          <w:b/>
        </w:rPr>
        <w:t>Mechanical (</w:t>
      </w:r>
      <w:r w:rsidR="00832195">
        <w:rPr>
          <w:rFonts w:ascii="Cambria" w:hAnsi="Cambria"/>
          <w:b/>
        </w:rPr>
        <w:t>HVAC</w:t>
      </w:r>
      <w:r>
        <w:rPr>
          <w:rFonts w:ascii="Cambria" w:hAnsi="Cambria"/>
          <w:b/>
        </w:rPr>
        <w:t>)</w:t>
      </w:r>
    </w:p>
    <w:p w14:paraId="7948F63E" w14:textId="77777777" w:rsidR="004E0CA9" w:rsidRDefault="004E0CA9" w:rsidP="004E0CA9">
      <w:pPr>
        <w:pStyle w:val="ListParagraph"/>
        <w:tabs>
          <w:tab w:val="left" w:pos="-900"/>
        </w:tabs>
        <w:kinsoku w:val="0"/>
        <w:overflowPunct w:val="0"/>
        <w:ind w:left="540" w:right="129"/>
        <w:rPr>
          <w:rFonts w:ascii="Cambria" w:hAnsi="Cambria"/>
          <w:b/>
        </w:rPr>
      </w:pPr>
    </w:p>
    <w:p w14:paraId="7948F63F" w14:textId="77777777" w:rsidR="004A6BF4" w:rsidRPr="004A6BF4" w:rsidRDefault="004A6BF4" w:rsidP="00832195">
      <w:pPr>
        <w:pStyle w:val="ListParagraph"/>
        <w:numPr>
          <w:ilvl w:val="2"/>
          <w:numId w:val="31"/>
        </w:numPr>
        <w:tabs>
          <w:tab w:val="left" w:pos="-900"/>
        </w:tabs>
        <w:kinsoku w:val="0"/>
        <w:overflowPunct w:val="0"/>
        <w:ind w:left="1260" w:right="129" w:hanging="720"/>
        <w:rPr>
          <w:rFonts w:ascii="Cambria" w:hAnsi="Cambria"/>
          <w:b/>
        </w:rPr>
      </w:pPr>
      <w:r w:rsidRPr="004A6BF4">
        <w:rPr>
          <w:b/>
        </w:rPr>
        <w:t>HVAC General Scope.</w:t>
      </w:r>
      <w:r>
        <w:t xml:space="preserve"> </w:t>
      </w:r>
    </w:p>
    <w:p w14:paraId="7948F640" w14:textId="4E6E3149" w:rsidR="004A6BF4" w:rsidRDefault="00741611" w:rsidP="5CC1D9E9">
      <w:pPr>
        <w:pStyle w:val="ListParagraph"/>
        <w:tabs>
          <w:tab w:val="left" w:pos="-900"/>
        </w:tabs>
        <w:kinsoku w:val="0"/>
        <w:overflowPunct w:val="0"/>
        <w:ind w:left="1260" w:right="129"/>
        <w:rPr>
          <w:rFonts w:ascii="Cambria" w:hAnsi="Cambria"/>
          <w:b/>
          <w:bCs/>
        </w:rPr>
      </w:pPr>
      <w:r>
        <w:t>The c</w:t>
      </w:r>
      <w:r w:rsidR="004A6BF4">
        <w:t>ontractor shall design and provide a new HVAC system</w:t>
      </w:r>
      <w:r w:rsidR="71DC07BA">
        <w:t xml:space="preserve"> for the entire building</w:t>
      </w:r>
      <w:r w:rsidR="00322600">
        <w:t>.</w:t>
      </w:r>
    </w:p>
    <w:p w14:paraId="7948F641" w14:textId="77777777" w:rsidR="004A6BF4" w:rsidRDefault="004A6BF4" w:rsidP="004A6BF4">
      <w:pPr>
        <w:pStyle w:val="ListParagraph"/>
        <w:tabs>
          <w:tab w:val="left" w:pos="-900"/>
        </w:tabs>
        <w:kinsoku w:val="0"/>
        <w:overflowPunct w:val="0"/>
        <w:ind w:left="1260" w:right="129"/>
        <w:rPr>
          <w:rFonts w:ascii="Cambria" w:hAnsi="Cambria"/>
          <w:b/>
        </w:rPr>
      </w:pPr>
    </w:p>
    <w:p w14:paraId="7948F642" w14:textId="77777777" w:rsidR="00832195" w:rsidRDefault="00832195" w:rsidP="00832195">
      <w:pPr>
        <w:pStyle w:val="ListParagraph"/>
        <w:numPr>
          <w:ilvl w:val="2"/>
          <w:numId w:val="31"/>
        </w:numPr>
        <w:tabs>
          <w:tab w:val="left" w:pos="-900"/>
        </w:tabs>
        <w:kinsoku w:val="0"/>
        <w:overflowPunct w:val="0"/>
        <w:ind w:left="1260" w:right="129" w:hanging="720"/>
        <w:rPr>
          <w:rFonts w:ascii="Cambria" w:hAnsi="Cambria"/>
          <w:b/>
        </w:rPr>
      </w:pPr>
      <w:r>
        <w:rPr>
          <w:rFonts w:ascii="Cambria" w:hAnsi="Cambria"/>
          <w:b/>
        </w:rPr>
        <w:t>Demolition.</w:t>
      </w:r>
    </w:p>
    <w:p w14:paraId="7948F643" w14:textId="0153D947" w:rsidR="00832195" w:rsidRDefault="004A6BF4" w:rsidP="00832195">
      <w:pPr>
        <w:pStyle w:val="ListParagraph"/>
        <w:tabs>
          <w:tab w:val="left" w:pos="-900"/>
        </w:tabs>
        <w:kinsoku w:val="0"/>
        <w:overflowPunct w:val="0"/>
        <w:ind w:left="1260" w:right="129"/>
      </w:pPr>
      <w:r>
        <w:t xml:space="preserve">New HVAC system shall include complete demolition of existing HVAC system to include, but not limited to, steam riser and condensate receiver, steam lines, unit heaters, furnaces, air handling units, controls, etc. HVAC system shall comply with the </w:t>
      </w:r>
      <w:r w:rsidR="36A325D0">
        <w:t>H</w:t>
      </w:r>
      <w:r>
        <w:t xml:space="preserve">AFB </w:t>
      </w:r>
      <w:r w:rsidR="2101AFA8">
        <w:t xml:space="preserve">Base </w:t>
      </w:r>
      <w:r>
        <w:t>Facility Design Standard and UFC 3-400-01</w:t>
      </w:r>
      <w:r w:rsidR="00AE10F8">
        <w:t xml:space="preserve"> (See Appendix)</w:t>
      </w:r>
      <w:r>
        <w:t xml:space="preserve">. Design conditions shall be as specified in the </w:t>
      </w:r>
      <w:r w:rsidR="65A5C8E0">
        <w:t>H</w:t>
      </w:r>
      <w:r>
        <w:t xml:space="preserve">AFB </w:t>
      </w:r>
      <w:r w:rsidR="2429C791">
        <w:t xml:space="preserve">Base </w:t>
      </w:r>
      <w:r>
        <w:t xml:space="preserve">Facility </w:t>
      </w:r>
      <w:r w:rsidR="715C0D24">
        <w:t>D</w:t>
      </w:r>
      <w:r>
        <w:t xml:space="preserve">esign </w:t>
      </w:r>
      <w:r w:rsidR="009891CB">
        <w:t>Standard</w:t>
      </w:r>
      <w:r w:rsidR="00832195">
        <w:t>.</w:t>
      </w:r>
    </w:p>
    <w:p w14:paraId="7948F644" w14:textId="77777777" w:rsidR="004E0CA9" w:rsidRDefault="004E0CA9" w:rsidP="00832195">
      <w:pPr>
        <w:pStyle w:val="ListParagraph"/>
        <w:tabs>
          <w:tab w:val="left" w:pos="-900"/>
        </w:tabs>
        <w:kinsoku w:val="0"/>
        <w:overflowPunct w:val="0"/>
        <w:ind w:left="1260" w:right="129"/>
        <w:rPr>
          <w:rFonts w:ascii="Cambria" w:hAnsi="Cambria"/>
          <w:b/>
        </w:rPr>
      </w:pPr>
    </w:p>
    <w:p w14:paraId="7948F645" w14:textId="77777777" w:rsidR="00832195" w:rsidRDefault="00832195" w:rsidP="00832195">
      <w:pPr>
        <w:pStyle w:val="ListParagraph"/>
        <w:numPr>
          <w:ilvl w:val="2"/>
          <w:numId w:val="31"/>
        </w:numPr>
        <w:tabs>
          <w:tab w:val="left" w:pos="-900"/>
        </w:tabs>
        <w:kinsoku w:val="0"/>
        <w:overflowPunct w:val="0"/>
        <w:ind w:left="1260" w:right="129" w:hanging="720"/>
        <w:rPr>
          <w:rFonts w:ascii="Cambria" w:hAnsi="Cambria"/>
          <w:b/>
        </w:rPr>
      </w:pPr>
      <w:r>
        <w:rPr>
          <w:rFonts w:ascii="Cambria" w:hAnsi="Cambria"/>
          <w:b/>
        </w:rPr>
        <w:t>New System Requirements.</w:t>
      </w:r>
    </w:p>
    <w:p w14:paraId="7948F646" w14:textId="3FB94AC2" w:rsidR="00832195" w:rsidRDefault="004A6BF4" w:rsidP="3ED80D00">
      <w:pPr>
        <w:pStyle w:val="ListParagraph"/>
        <w:tabs>
          <w:tab w:val="left" w:pos="-900"/>
        </w:tabs>
        <w:kinsoku w:val="0"/>
        <w:overflowPunct w:val="0"/>
        <w:ind w:left="1260" w:right="129"/>
        <w:rPr>
          <w:rFonts w:ascii="Cambria" w:hAnsi="Cambria"/>
          <w:b/>
          <w:bCs/>
        </w:rPr>
      </w:pPr>
      <w:r>
        <w:t xml:space="preserve">New </w:t>
      </w:r>
      <w:r w:rsidR="00AE10F8">
        <w:t>HVAC</w:t>
      </w:r>
      <w:r>
        <w:t xml:space="preserve"> system shall be natural gas fired and shall be no less than 95% efficient. Air handlers shall be provided with outside air and recirculated air sized as required by the </w:t>
      </w:r>
      <w:r w:rsidR="1C5C17E0">
        <w:t>H</w:t>
      </w:r>
      <w:r>
        <w:t xml:space="preserve">AFB </w:t>
      </w:r>
      <w:r w:rsidR="7BE83196">
        <w:t>Base</w:t>
      </w:r>
      <w:r w:rsidR="00E37B16">
        <w:t xml:space="preserve"> </w:t>
      </w:r>
      <w:r w:rsidR="00322600">
        <w:t>F</w:t>
      </w:r>
      <w:r>
        <w:t xml:space="preserve">acility </w:t>
      </w:r>
      <w:r w:rsidR="00322600">
        <w:t>D</w:t>
      </w:r>
      <w:r>
        <w:t xml:space="preserve">esign </w:t>
      </w:r>
      <w:r w:rsidR="00322600">
        <w:t>S</w:t>
      </w:r>
      <w:r>
        <w:t xml:space="preserve">tandard, UFC 3-400-01, and </w:t>
      </w:r>
      <w:r w:rsidR="00B16BEC">
        <w:t>American Society of</w:t>
      </w:r>
      <w:r w:rsidR="00AE10F8">
        <w:t xml:space="preserve"> Heating,</w:t>
      </w:r>
      <w:r w:rsidR="009E4F7C">
        <w:t xml:space="preserve"> Refrigerating</w:t>
      </w:r>
      <w:r w:rsidR="00AE10F8">
        <w:t>, and Air-Condit</w:t>
      </w:r>
      <w:r w:rsidR="009E4F7C">
        <w:t>ion</w:t>
      </w:r>
      <w:r w:rsidR="00AE10F8">
        <w:t>ing Engineers (</w:t>
      </w:r>
      <w:r>
        <w:t>ASHRAE</w:t>
      </w:r>
      <w:r w:rsidR="00AE10F8">
        <w:t>)</w:t>
      </w:r>
      <w:r>
        <w:t xml:space="preserve"> </w:t>
      </w:r>
      <w:r w:rsidR="00B16BEC">
        <w:t xml:space="preserve">Section </w:t>
      </w:r>
      <w:r>
        <w:t>6</w:t>
      </w:r>
      <w:r w:rsidR="00832195">
        <w:t>.</w:t>
      </w:r>
      <w:r w:rsidR="00832195" w:rsidRPr="70A55F48">
        <w:rPr>
          <w:rFonts w:ascii="Cambria" w:hAnsi="Cambria"/>
          <w:b/>
          <w:bCs/>
        </w:rPr>
        <w:t xml:space="preserve"> </w:t>
      </w:r>
    </w:p>
    <w:p w14:paraId="7948F647" w14:textId="77777777" w:rsidR="004E0CA9" w:rsidRDefault="004E0CA9" w:rsidP="004E0CA9">
      <w:pPr>
        <w:pStyle w:val="ListParagraph"/>
        <w:tabs>
          <w:tab w:val="left" w:pos="-900"/>
        </w:tabs>
        <w:kinsoku w:val="0"/>
        <w:overflowPunct w:val="0"/>
        <w:ind w:right="129"/>
        <w:rPr>
          <w:rFonts w:ascii="Cambria" w:hAnsi="Cambria"/>
          <w:b/>
        </w:rPr>
      </w:pPr>
    </w:p>
    <w:p w14:paraId="7948F648" w14:textId="4073F0A2" w:rsidR="00832195" w:rsidRPr="004E0CA9" w:rsidRDefault="00832195" w:rsidP="5CC1D9E9">
      <w:pPr>
        <w:pStyle w:val="ListParagraph"/>
        <w:numPr>
          <w:ilvl w:val="3"/>
          <w:numId w:val="31"/>
        </w:numPr>
        <w:tabs>
          <w:tab w:val="left" w:pos="-900"/>
        </w:tabs>
        <w:kinsoku w:val="0"/>
        <w:overflowPunct w:val="0"/>
        <w:ind w:left="2160" w:right="129"/>
        <w:rPr>
          <w:b/>
          <w:bCs/>
        </w:rPr>
      </w:pPr>
      <w:r>
        <w:t>Bay 1 shall require heat only and shall be natural gas fired unitary heater</w:t>
      </w:r>
      <w:r w:rsidR="2C28A030">
        <w:t xml:space="preserve"> for the open space</w:t>
      </w:r>
      <w:r>
        <w:t>.</w:t>
      </w:r>
      <w:r w:rsidR="7B757E18">
        <w:t xml:space="preserve"> </w:t>
      </w:r>
      <w:r w:rsidR="7B757E18" w:rsidRPr="5CC1D9E9">
        <w:t xml:space="preserve">In addition, provide cooling for a new telecom room. Refer to </w:t>
      </w:r>
      <w:r w:rsidR="7B757E18" w:rsidRPr="5CC1D9E9">
        <w:lastRenderedPageBreak/>
        <w:t>architectural section for room dimensions and other information.</w:t>
      </w:r>
    </w:p>
    <w:p w14:paraId="7948F649" w14:textId="77777777" w:rsidR="004E0CA9" w:rsidRPr="00832195" w:rsidRDefault="004E0CA9" w:rsidP="004E0CA9">
      <w:pPr>
        <w:pStyle w:val="ListParagraph"/>
        <w:tabs>
          <w:tab w:val="left" w:pos="-900"/>
        </w:tabs>
        <w:kinsoku w:val="0"/>
        <w:overflowPunct w:val="0"/>
        <w:ind w:left="2160" w:right="129"/>
        <w:rPr>
          <w:rFonts w:ascii="Cambria" w:hAnsi="Cambria"/>
          <w:b/>
        </w:rPr>
      </w:pPr>
    </w:p>
    <w:p w14:paraId="7948F64A" w14:textId="77777777" w:rsidR="00832195" w:rsidRPr="00014298" w:rsidRDefault="004A6BF4" w:rsidP="5CC1D9E9">
      <w:pPr>
        <w:pStyle w:val="ListParagraph"/>
        <w:numPr>
          <w:ilvl w:val="3"/>
          <w:numId w:val="31"/>
        </w:numPr>
        <w:tabs>
          <w:tab w:val="left" w:pos="-900"/>
        </w:tabs>
        <w:kinsoku w:val="0"/>
        <w:overflowPunct w:val="0"/>
        <w:ind w:left="2160" w:right="129"/>
        <w:rPr>
          <w:rFonts w:ascii="Cambria" w:hAnsi="Cambria"/>
          <w:b/>
          <w:bCs/>
        </w:rPr>
      </w:pPr>
      <w:r>
        <w:t>Bays 2-4 shall be one zone and shall be natural gas fired, forced air heating with direct expansion refrigeration air conditioning. Mechanical equipment for this zone shall be housed in bay 8</w:t>
      </w:r>
      <w:r w:rsidR="00832195">
        <w:t>.</w:t>
      </w:r>
    </w:p>
    <w:p w14:paraId="7948F64B" w14:textId="77777777" w:rsidR="00014298" w:rsidRPr="00DF1F1F" w:rsidRDefault="00014298" w:rsidP="00014298">
      <w:pPr>
        <w:pStyle w:val="ListParagraph"/>
        <w:tabs>
          <w:tab w:val="left" w:pos="-900"/>
        </w:tabs>
        <w:kinsoku w:val="0"/>
        <w:overflowPunct w:val="0"/>
        <w:ind w:left="2160" w:right="129"/>
        <w:rPr>
          <w:rFonts w:ascii="Cambria" w:hAnsi="Cambria"/>
          <w:b/>
        </w:rPr>
      </w:pPr>
    </w:p>
    <w:p w14:paraId="7948F64C" w14:textId="17962963" w:rsidR="00DF1F1F" w:rsidRDefault="00014298" w:rsidP="00DF1F1F">
      <w:pPr>
        <w:pStyle w:val="ListParagraph"/>
        <w:numPr>
          <w:ilvl w:val="4"/>
          <w:numId w:val="31"/>
        </w:numPr>
        <w:tabs>
          <w:tab w:val="left" w:pos="-900"/>
        </w:tabs>
        <w:kinsoku w:val="0"/>
        <w:overflowPunct w:val="0"/>
        <w:ind w:left="3240" w:right="129"/>
        <w:rPr>
          <w:rFonts w:ascii="Cambria" w:hAnsi="Cambria"/>
        </w:rPr>
      </w:pPr>
      <w:r>
        <w:t xml:space="preserve">Bay 2 and Bay 4 are munitions handling areas and shall be designed and installed to comply with </w:t>
      </w:r>
      <w:r w:rsidRPr="00217438">
        <w:t>DoD Explosive Safety</w:t>
      </w:r>
      <w:r w:rsidR="009E4F7C">
        <w:t xml:space="preserve"> (See Appendix)</w:t>
      </w:r>
      <w:r w:rsidRPr="00217438">
        <w:t xml:space="preserve"> and other standards as applicable.</w:t>
      </w:r>
    </w:p>
    <w:p w14:paraId="7948F64D" w14:textId="77777777" w:rsidR="00014298" w:rsidRDefault="00014298" w:rsidP="00014298">
      <w:pPr>
        <w:pStyle w:val="ListParagraph"/>
        <w:tabs>
          <w:tab w:val="left" w:pos="-900"/>
        </w:tabs>
        <w:kinsoku w:val="0"/>
        <w:overflowPunct w:val="0"/>
        <w:ind w:left="3240" w:right="129"/>
        <w:rPr>
          <w:rFonts w:ascii="Cambria" w:hAnsi="Cambria"/>
        </w:rPr>
      </w:pPr>
    </w:p>
    <w:p w14:paraId="7948F64E" w14:textId="7A4DCF2C" w:rsidR="00014298" w:rsidRPr="00014298" w:rsidRDefault="00014298" w:rsidP="00DF1F1F">
      <w:pPr>
        <w:pStyle w:val="ListParagraph"/>
        <w:numPr>
          <w:ilvl w:val="4"/>
          <w:numId w:val="31"/>
        </w:numPr>
        <w:tabs>
          <w:tab w:val="left" w:pos="-900"/>
        </w:tabs>
        <w:kinsoku w:val="0"/>
        <w:overflowPunct w:val="0"/>
        <w:ind w:left="3240" w:right="129"/>
        <w:rPr>
          <w:rFonts w:ascii="Cambria" w:hAnsi="Cambria"/>
        </w:rPr>
      </w:pPr>
      <w:r>
        <w:t xml:space="preserve">Two existing roof mounted condensing units on </w:t>
      </w:r>
      <w:r w:rsidR="00EF2E11">
        <w:t>B</w:t>
      </w:r>
      <w:r>
        <w:t xml:space="preserve">ay 2 shall be demolished. </w:t>
      </w:r>
      <w:r w:rsidR="00EF2E11">
        <w:t>Three</w:t>
      </w:r>
      <w:r>
        <w:t xml:space="preserve"> existing exhaust fans on the roof of </w:t>
      </w:r>
      <w:r w:rsidR="00EF2E11">
        <w:t>B</w:t>
      </w:r>
      <w:r>
        <w:t xml:space="preserve">ay 3 and </w:t>
      </w:r>
      <w:r w:rsidR="00EF2E11">
        <w:t>three</w:t>
      </w:r>
      <w:r>
        <w:t xml:space="preserve"> existing exhaust fans on the roof of </w:t>
      </w:r>
      <w:r w:rsidR="00EF2E11">
        <w:t>B</w:t>
      </w:r>
      <w:r>
        <w:t xml:space="preserve">ay 2 shall be demolished. Holes left from roof mounted equipment shall be patched smooth with modified bitumen roofing according to the </w:t>
      </w:r>
      <w:r w:rsidR="6118E29B">
        <w:t>H</w:t>
      </w:r>
      <w:r>
        <w:t xml:space="preserve">AFB </w:t>
      </w:r>
      <w:r w:rsidR="00EF2E11">
        <w:t>F</w:t>
      </w:r>
      <w:r>
        <w:t xml:space="preserve">acility </w:t>
      </w:r>
      <w:r w:rsidR="00EF2E11">
        <w:t>D</w:t>
      </w:r>
      <w:r>
        <w:t xml:space="preserve">esign </w:t>
      </w:r>
      <w:r w:rsidR="00EF2E11">
        <w:t>S</w:t>
      </w:r>
      <w:r>
        <w:t>tandard. Sheet metal caps or curbs will not be allowed.</w:t>
      </w:r>
    </w:p>
    <w:p w14:paraId="7948F64F" w14:textId="77777777" w:rsidR="00014298" w:rsidRPr="00014298" w:rsidRDefault="00014298" w:rsidP="00014298">
      <w:pPr>
        <w:pStyle w:val="ListParagraph"/>
        <w:tabs>
          <w:tab w:val="left" w:pos="-900"/>
        </w:tabs>
        <w:kinsoku w:val="0"/>
        <w:overflowPunct w:val="0"/>
        <w:ind w:left="3240" w:right="129"/>
        <w:rPr>
          <w:rFonts w:ascii="Cambria" w:hAnsi="Cambria"/>
        </w:rPr>
      </w:pPr>
    </w:p>
    <w:p w14:paraId="7948F650" w14:textId="6601690A" w:rsidR="00832195" w:rsidRPr="00014298" w:rsidRDefault="00014298" w:rsidP="00014298">
      <w:pPr>
        <w:pStyle w:val="ListParagraph"/>
        <w:numPr>
          <w:ilvl w:val="4"/>
          <w:numId w:val="31"/>
        </w:numPr>
        <w:tabs>
          <w:tab w:val="left" w:pos="-900"/>
        </w:tabs>
        <w:kinsoku w:val="0"/>
        <w:overflowPunct w:val="0"/>
        <w:ind w:left="3240" w:right="129"/>
        <w:rPr>
          <w:rFonts w:ascii="Cambria" w:hAnsi="Cambria"/>
        </w:rPr>
      </w:pPr>
      <w:r>
        <w:t xml:space="preserve">New condensing units shall be </w:t>
      </w:r>
      <w:r w:rsidR="1CD55953">
        <w:t xml:space="preserve">provided and </w:t>
      </w:r>
      <w:r>
        <w:t>located on existing concrete dock on the West side of the facility.</w:t>
      </w:r>
    </w:p>
    <w:p w14:paraId="7948F651" w14:textId="77777777" w:rsidR="004E0CA9" w:rsidRPr="004E0CA9" w:rsidRDefault="004E0CA9" w:rsidP="004E0CA9">
      <w:pPr>
        <w:pStyle w:val="ListParagraph"/>
        <w:tabs>
          <w:tab w:val="left" w:pos="-900"/>
        </w:tabs>
        <w:kinsoku w:val="0"/>
        <w:overflowPunct w:val="0"/>
        <w:ind w:left="2160" w:right="129"/>
        <w:rPr>
          <w:rFonts w:ascii="Cambria" w:hAnsi="Cambria"/>
          <w:b/>
        </w:rPr>
      </w:pPr>
    </w:p>
    <w:p w14:paraId="7948F652" w14:textId="77777777" w:rsidR="004E0CA9" w:rsidRPr="00014298" w:rsidRDefault="004E0CA9" w:rsidP="5CC1D9E9">
      <w:pPr>
        <w:pStyle w:val="ListParagraph"/>
        <w:numPr>
          <w:ilvl w:val="3"/>
          <w:numId w:val="31"/>
        </w:numPr>
        <w:tabs>
          <w:tab w:val="left" w:pos="-900"/>
        </w:tabs>
        <w:kinsoku w:val="0"/>
        <w:overflowPunct w:val="0"/>
        <w:ind w:left="2160" w:right="129"/>
        <w:rPr>
          <w:rFonts w:ascii="Cambria" w:hAnsi="Cambria"/>
          <w:b/>
          <w:bCs/>
        </w:rPr>
      </w:pPr>
      <w:r>
        <w:t xml:space="preserve">Bays </w:t>
      </w:r>
      <w:r w:rsidR="00014298">
        <w:t>5</w:t>
      </w:r>
      <w:r>
        <w:t xml:space="preserve">-7, 9-12, and 14-16 shall be a separate zone and shall be natural gas fired, forced air heating with direct expansion refrigeration air conditioning. Mechanical equipment for this zone shall be housed in </w:t>
      </w:r>
      <w:r w:rsidR="00014298">
        <w:t>B</w:t>
      </w:r>
      <w:r>
        <w:t>ay 13.</w:t>
      </w:r>
    </w:p>
    <w:p w14:paraId="7948F653" w14:textId="77777777" w:rsidR="00014298" w:rsidRPr="00014298" w:rsidRDefault="00014298" w:rsidP="00014298">
      <w:pPr>
        <w:pStyle w:val="ListParagraph"/>
        <w:tabs>
          <w:tab w:val="left" w:pos="-900"/>
        </w:tabs>
        <w:kinsoku w:val="0"/>
        <w:overflowPunct w:val="0"/>
        <w:ind w:left="2160" w:right="129"/>
        <w:rPr>
          <w:rFonts w:ascii="Cambria" w:hAnsi="Cambria"/>
          <w:b/>
        </w:rPr>
      </w:pPr>
    </w:p>
    <w:p w14:paraId="7948F654" w14:textId="77777777" w:rsidR="00014298" w:rsidRPr="004E0CA9" w:rsidRDefault="00014298" w:rsidP="5CC1D9E9">
      <w:pPr>
        <w:pStyle w:val="ListParagraph"/>
        <w:numPr>
          <w:ilvl w:val="4"/>
          <w:numId w:val="31"/>
        </w:numPr>
        <w:tabs>
          <w:tab w:val="left" w:pos="-900"/>
        </w:tabs>
        <w:kinsoku w:val="0"/>
        <w:overflowPunct w:val="0"/>
        <w:ind w:left="3240" w:right="129"/>
        <w:rPr>
          <w:rFonts w:ascii="Cambria" w:hAnsi="Cambria"/>
          <w:b/>
          <w:bCs/>
        </w:rPr>
      </w:pPr>
      <w:r>
        <w:t xml:space="preserve">Bays 5-7 are munitions supply areas and shall have HVAC designed and installed to comply with </w:t>
      </w:r>
      <w:r w:rsidRPr="5CC1D9E9">
        <w:rPr>
          <w:rFonts w:ascii="Cambria" w:hAnsi="Cambria"/>
        </w:rPr>
        <w:t>DoD Explosive Safety and other standards as applicable.</w:t>
      </w:r>
    </w:p>
    <w:p w14:paraId="7948F655" w14:textId="77777777" w:rsidR="004E0CA9" w:rsidRPr="004E0CA9" w:rsidRDefault="004E0CA9" w:rsidP="004E0CA9">
      <w:pPr>
        <w:pStyle w:val="ListParagraph"/>
        <w:tabs>
          <w:tab w:val="left" w:pos="-900"/>
        </w:tabs>
        <w:kinsoku w:val="0"/>
        <w:overflowPunct w:val="0"/>
        <w:ind w:left="2160" w:right="129"/>
        <w:rPr>
          <w:rFonts w:ascii="Cambria" w:hAnsi="Cambria"/>
          <w:b/>
        </w:rPr>
      </w:pPr>
    </w:p>
    <w:p w14:paraId="7948F656" w14:textId="77777777" w:rsidR="004E0CA9" w:rsidRPr="004E0CA9" w:rsidRDefault="004E0CA9" w:rsidP="5CC1D9E9">
      <w:pPr>
        <w:pStyle w:val="ListParagraph"/>
        <w:numPr>
          <w:ilvl w:val="3"/>
          <w:numId w:val="31"/>
        </w:numPr>
        <w:tabs>
          <w:tab w:val="left" w:pos="-900"/>
        </w:tabs>
        <w:kinsoku w:val="0"/>
        <w:overflowPunct w:val="0"/>
        <w:ind w:left="2160" w:right="129"/>
        <w:rPr>
          <w:rFonts w:ascii="Cambria" w:hAnsi="Cambria"/>
          <w:b/>
          <w:bCs/>
        </w:rPr>
      </w:pPr>
      <w:r>
        <w:t>Ductwork shall be demolished and replaced new throughout.</w:t>
      </w:r>
    </w:p>
    <w:p w14:paraId="7948F657" w14:textId="77777777" w:rsidR="004E0CA9" w:rsidRDefault="004E0CA9" w:rsidP="004E0CA9">
      <w:pPr>
        <w:pStyle w:val="ListParagraph"/>
        <w:tabs>
          <w:tab w:val="left" w:pos="-900"/>
        </w:tabs>
        <w:kinsoku w:val="0"/>
        <w:overflowPunct w:val="0"/>
        <w:ind w:left="2160" w:right="129"/>
        <w:rPr>
          <w:rFonts w:ascii="Cambria" w:hAnsi="Cambria"/>
          <w:b/>
        </w:rPr>
      </w:pPr>
    </w:p>
    <w:p w14:paraId="7948F658" w14:textId="77777777" w:rsidR="004E0CA9" w:rsidRDefault="004E0CA9" w:rsidP="00832195">
      <w:pPr>
        <w:pStyle w:val="ListParagraph"/>
        <w:numPr>
          <w:ilvl w:val="2"/>
          <w:numId w:val="31"/>
        </w:numPr>
        <w:tabs>
          <w:tab w:val="left" w:pos="-900"/>
        </w:tabs>
        <w:kinsoku w:val="0"/>
        <w:overflowPunct w:val="0"/>
        <w:ind w:left="1260" w:right="129" w:hanging="720"/>
        <w:rPr>
          <w:rFonts w:ascii="Cambria" w:hAnsi="Cambria"/>
          <w:b/>
        </w:rPr>
      </w:pPr>
      <w:r>
        <w:rPr>
          <w:rFonts w:ascii="Cambria" w:hAnsi="Cambria"/>
          <w:b/>
        </w:rPr>
        <w:t>Natural Gas Line.</w:t>
      </w:r>
    </w:p>
    <w:p w14:paraId="7948F659" w14:textId="6B142B21" w:rsidR="004E0CA9" w:rsidRDefault="00741611" w:rsidP="004E0CA9">
      <w:pPr>
        <w:pStyle w:val="ListParagraph"/>
        <w:tabs>
          <w:tab w:val="left" w:pos="-900"/>
        </w:tabs>
        <w:kinsoku w:val="0"/>
        <w:overflowPunct w:val="0"/>
        <w:ind w:left="1260" w:right="129"/>
      </w:pPr>
      <w:r>
        <w:t>The c</w:t>
      </w:r>
      <w:r w:rsidR="004E0CA9">
        <w:t>ontractor shall design, size, and install a new natural gas line. Natural</w:t>
      </w:r>
      <w:r w:rsidR="0043174E">
        <w:t xml:space="preserve"> gas line is available serving B</w:t>
      </w:r>
      <w:r w:rsidR="004E0CA9">
        <w:t xml:space="preserve">uilding 2104 next door as shown on </w:t>
      </w:r>
      <w:r w:rsidR="00014298">
        <w:t xml:space="preserve">provided drawing </w:t>
      </w:r>
      <w:r w:rsidR="3BE587CF">
        <w:t xml:space="preserve">(See Appendix). </w:t>
      </w:r>
      <w:r w:rsidR="0043174E">
        <w:t>Existing</w:t>
      </w:r>
      <w:r w:rsidR="00014298">
        <w:t xml:space="preserve"> m</w:t>
      </w:r>
      <w:r w:rsidR="004E0CA9">
        <w:t xml:space="preserve">ain </w:t>
      </w:r>
      <w:r w:rsidR="00014298">
        <w:t xml:space="preserve">line </w:t>
      </w:r>
      <w:r w:rsidR="004E0CA9">
        <w:t>is HDPE and is 6” in diameter at 35 PSI.</w:t>
      </w:r>
    </w:p>
    <w:p w14:paraId="7948F65A" w14:textId="77777777" w:rsidR="004E0CA9" w:rsidRDefault="004E0CA9" w:rsidP="004E0CA9">
      <w:pPr>
        <w:pStyle w:val="ListParagraph"/>
        <w:tabs>
          <w:tab w:val="left" w:pos="-900"/>
        </w:tabs>
        <w:kinsoku w:val="0"/>
        <w:overflowPunct w:val="0"/>
        <w:ind w:left="1260" w:right="129"/>
        <w:rPr>
          <w:rFonts w:ascii="Cambria" w:hAnsi="Cambria"/>
          <w:b/>
        </w:rPr>
      </w:pPr>
    </w:p>
    <w:p w14:paraId="7948F65B" w14:textId="41546261" w:rsidR="00832195" w:rsidRPr="004E0CA9" w:rsidRDefault="0043174E" w:rsidP="5CC1D9E9">
      <w:pPr>
        <w:pStyle w:val="ListParagraph"/>
        <w:numPr>
          <w:ilvl w:val="3"/>
          <w:numId w:val="31"/>
        </w:numPr>
        <w:tabs>
          <w:tab w:val="left" w:pos="-900"/>
        </w:tabs>
        <w:kinsoku w:val="0"/>
        <w:overflowPunct w:val="0"/>
        <w:ind w:left="2160" w:right="129"/>
        <w:rPr>
          <w:rFonts w:ascii="Cambria" w:hAnsi="Cambria"/>
          <w:b/>
          <w:bCs/>
        </w:rPr>
      </w:pPr>
      <w:r>
        <w:t>Natural gas shall be sized to meet heating demands as well as hot water demands of building 2113.  Natural gas risers shall be anode-less and shall be provided with automatic meter readings and supplied with pressure regulators, bypass loops, and earthquake valves, and shall otherwise comply with the</w:t>
      </w:r>
      <w:r w:rsidR="00E37B16">
        <w:t xml:space="preserve"> </w:t>
      </w:r>
      <w:r w:rsidR="173C00D8">
        <w:t>H</w:t>
      </w:r>
      <w:r>
        <w:t xml:space="preserve">AFB </w:t>
      </w:r>
      <w:r w:rsidR="054A7063">
        <w:t xml:space="preserve">Base </w:t>
      </w:r>
      <w:r w:rsidR="00E37B16">
        <w:t>Facility</w:t>
      </w:r>
      <w:r w:rsidR="054A7063">
        <w:t xml:space="preserve"> </w:t>
      </w:r>
      <w:r w:rsidR="12DF1D18">
        <w:t>D</w:t>
      </w:r>
      <w:r>
        <w:t xml:space="preserve">esign </w:t>
      </w:r>
      <w:r w:rsidR="2F1A9370">
        <w:t>Standard</w:t>
      </w:r>
      <w:r w:rsidR="009E4F7C">
        <w:t xml:space="preserve"> (See Appendix)</w:t>
      </w:r>
      <w:r w:rsidR="004E0CA9">
        <w:t>.</w:t>
      </w:r>
    </w:p>
    <w:p w14:paraId="7948F65C" w14:textId="77777777" w:rsidR="004E0CA9" w:rsidRPr="004E0CA9" w:rsidRDefault="004E0CA9" w:rsidP="004E0CA9">
      <w:pPr>
        <w:pStyle w:val="ListParagraph"/>
        <w:tabs>
          <w:tab w:val="left" w:pos="-900"/>
        </w:tabs>
        <w:kinsoku w:val="0"/>
        <w:overflowPunct w:val="0"/>
        <w:ind w:left="2160" w:right="129"/>
        <w:rPr>
          <w:rFonts w:ascii="Cambria" w:hAnsi="Cambria"/>
          <w:b/>
        </w:rPr>
      </w:pPr>
    </w:p>
    <w:p w14:paraId="7948F65D" w14:textId="77777777" w:rsidR="004E0CA9" w:rsidRPr="00D81C08" w:rsidRDefault="004E0CA9" w:rsidP="004E0CA9">
      <w:pPr>
        <w:pStyle w:val="ListParagraph"/>
        <w:numPr>
          <w:ilvl w:val="3"/>
          <w:numId w:val="31"/>
        </w:numPr>
        <w:tabs>
          <w:tab w:val="left" w:pos="-900"/>
        </w:tabs>
        <w:kinsoku w:val="0"/>
        <w:overflowPunct w:val="0"/>
        <w:ind w:left="2160" w:right="129"/>
        <w:rPr>
          <w:rFonts w:ascii="Cambria" w:hAnsi="Cambria"/>
          <w:b/>
        </w:rPr>
      </w:pPr>
      <w:r>
        <w:t>Natural gas line shall termi</w:t>
      </w:r>
      <w:r w:rsidR="0043174E">
        <w:t>nate in either mechanical room Bay 8 or B</w:t>
      </w:r>
      <w:r>
        <w:t>ay 13.</w:t>
      </w:r>
    </w:p>
    <w:p w14:paraId="7948F65E" w14:textId="77777777" w:rsidR="00D81C08" w:rsidRPr="0043174E" w:rsidRDefault="00D81C08" w:rsidP="00D81C08">
      <w:pPr>
        <w:pStyle w:val="ListParagraph"/>
        <w:tabs>
          <w:tab w:val="left" w:pos="-900"/>
        </w:tabs>
        <w:kinsoku w:val="0"/>
        <w:overflowPunct w:val="0"/>
        <w:ind w:left="2160" w:right="129"/>
        <w:rPr>
          <w:rFonts w:ascii="Cambria" w:hAnsi="Cambria"/>
          <w:b/>
        </w:rPr>
      </w:pPr>
    </w:p>
    <w:p w14:paraId="7948F65F" w14:textId="613D2FE6" w:rsidR="0043174E" w:rsidRPr="00D81C08" w:rsidRDefault="00741611" w:rsidP="004E0CA9">
      <w:pPr>
        <w:pStyle w:val="ListParagraph"/>
        <w:numPr>
          <w:ilvl w:val="3"/>
          <w:numId w:val="31"/>
        </w:numPr>
        <w:tabs>
          <w:tab w:val="left" w:pos="-900"/>
        </w:tabs>
        <w:kinsoku w:val="0"/>
        <w:overflowPunct w:val="0"/>
        <w:ind w:left="2160" w:right="129"/>
        <w:rPr>
          <w:rFonts w:ascii="Cambria" w:hAnsi="Cambria"/>
          <w:b/>
        </w:rPr>
      </w:pPr>
      <w:r>
        <w:t>The c</w:t>
      </w:r>
      <w:r w:rsidR="0043174E">
        <w:t xml:space="preserve">ontractor shall use vacuum truck potholing to identify </w:t>
      </w:r>
      <w:r w:rsidR="00F11D50">
        <w:t xml:space="preserve">the </w:t>
      </w:r>
      <w:r w:rsidR="0043174E">
        <w:t>location and depth of existing utilities along</w:t>
      </w:r>
      <w:r w:rsidR="00F11D50">
        <w:t xml:space="preserve"> the</w:t>
      </w:r>
      <w:r w:rsidR="0043174E">
        <w:t xml:space="preserve"> route of </w:t>
      </w:r>
      <w:r w:rsidR="00F11D50">
        <w:t xml:space="preserve">the </w:t>
      </w:r>
      <w:r w:rsidR="0043174E">
        <w:t>proposed new gas line prior to excavation start</w:t>
      </w:r>
      <w:r w:rsidR="00D81C08">
        <w:t>.</w:t>
      </w:r>
    </w:p>
    <w:p w14:paraId="7948F660" w14:textId="77777777" w:rsidR="00D81C08" w:rsidRPr="00D81C08" w:rsidRDefault="00D81C08" w:rsidP="00D81C08">
      <w:pPr>
        <w:pStyle w:val="ListParagraph"/>
        <w:tabs>
          <w:tab w:val="left" w:pos="-900"/>
        </w:tabs>
        <w:kinsoku w:val="0"/>
        <w:overflowPunct w:val="0"/>
        <w:ind w:left="2160" w:right="129"/>
        <w:rPr>
          <w:rFonts w:ascii="Cambria" w:hAnsi="Cambria"/>
          <w:b/>
        </w:rPr>
      </w:pPr>
    </w:p>
    <w:p w14:paraId="7948F661" w14:textId="6091F51B" w:rsidR="00D81C08" w:rsidRDefault="00741611" w:rsidP="5CC1D9E9">
      <w:pPr>
        <w:pStyle w:val="ListParagraph"/>
        <w:numPr>
          <w:ilvl w:val="3"/>
          <w:numId w:val="31"/>
        </w:numPr>
        <w:tabs>
          <w:tab w:val="left" w:pos="-900"/>
        </w:tabs>
        <w:kinsoku w:val="0"/>
        <w:overflowPunct w:val="0"/>
        <w:ind w:left="2160" w:right="129"/>
        <w:rPr>
          <w:rFonts w:ascii="Cambria" w:hAnsi="Cambria"/>
          <w:b/>
          <w:bCs/>
        </w:rPr>
      </w:pPr>
      <w:r>
        <w:t>The c</w:t>
      </w:r>
      <w:r w:rsidR="00D81C08">
        <w:t>ontractor shall cut and cap existing steam line in</w:t>
      </w:r>
      <w:r w:rsidR="00F11D50">
        <w:t xml:space="preserve"> the</w:t>
      </w:r>
      <w:r w:rsidR="00D81C08">
        <w:t xml:space="preserve"> man-hole immediately north-east of building 2113. </w:t>
      </w:r>
      <w:r w:rsidR="00F11D50">
        <w:t>The four</w:t>
      </w:r>
      <w:r w:rsidR="00D81C08">
        <w:t xml:space="preserve"> existing steam vaults shall be demolished to grade level. Vaults shall be infilled and asphalt patched to match existing parking lot</w:t>
      </w:r>
      <w:r w:rsidR="6AE14DB8">
        <w:t xml:space="preserve"> surface.</w:t>
      </w:r>
    </w:p>
    <w:p w14:paraId="7948F662" w14:textId="77777777" w:rsidR="004E0CA9" w:rsidRDefault="004E0CA9" w:rsidP="004E0CA9">
      <w:pPr>
        <w:pStyle w:val="ListParagraph"/>
        <w:tabs>
          <w:tab w:val="left" w:pos="-900"/>
        </w:tabs>
        <w:kinsoku w:val="0"/>
        <w:overflowPunct w:val="0"/>
        <w:ind w:left="1260" w:right="129"/>
        <w:rPr>
          <w:rFonts w:ascii="Cambria" w:hAnsi="Cambria"/>
          <w:b/>
        </w:rPr>
      </w:pPr>
    </w:p>
    <w:p w14:paraId="7948F663" w14:textId="77777777" w:rsidR="00832195" w:rsidRDefault="004E0CA9" w:rsidP="00832195">
      <w:pPr>
        <w:pStyle w:val="ListParagraph"/>
        <w:numPr>
          <w:ilvl w:val="2"/>
          <w:numId w:val="31"/>
        </w:numPr>
        <w:tabs>
          <w:tab w:val="left" w:pos="-900"/>
        </w:tabs>
        <w:kinsoku w:val="0"/>
        <w:overflowPunct w:val="0"/>
        <w:ind w:left="1260" w:right="129" w:hanging="720"/>
        <w:rPr>
          <w:rFonts w:ascii="Cambria" w:hAnsi="Cambria"/>
          <w:b/>
        </w:rPr>
      </w:pPr>
      <w:r>
        <w:rPr>
          <w:rFonts w:ascii="Cambria" w:hAnsi="Cambria"/>
          <w:b/>
        </w:rPr>
        <w:t>Controls.</w:t>
      </w:r>
    </w:p>
    <w:p w14:paraId="7948F664" w14:textId="3F2B4111" w:rsidR="004E0CA9" w:rsidRDefault="00F11D50" w:rsidP="004E0CA9">
      <w:pPr>
        <w:pStyle w:val="ListParagraph"/>
        <w:tabs>
          <w:tab w:val="left" w:pos="-900"/>
        </w:tabs>
        <w:kinsoku w:val="0"/>
        <w:overflowPunct w:val="0"/>
        <w:ind w:left="1260" w:right="129"/>
      </w:pPr>
      <w:r>
        <w:t>The n</w:t>
      </w:r>
      <w:r w:rsidR="004E0CA9">
        <w:t xml:space="preserve">ew HVAC system shall be provided with Direct Digital Controls system in compliance with </w:t>
      </w:r>
      <w:r w:rsidR="00B432C9">
        <w:t>S</w:t>
      </w:r>
      <w:r w:rsidR="004E0CA9">
        <w:t xml:space="preserve">ection 7.9 of the </w:t>
      </w:r>
      <w:r w:rsidR="055BB427">
        <w:t>H</w:t>
      </w:r>
      <w:r w:rsidR="004E0CA9">
        <w:t xml:space="preserve">AFB </w:t>
      </w:r>
      <w:r w:rsidR="71A6906F">
        <w:t xml:space="preserve">Base </w:t>
      </w:r>
      <w:r w:rsidR="004E0CA9">
        <w:t>Facility Design Standard.</w:t>
      </w:r>
    </w:p>
    <w:p w14:paraId="7948F665" w14:textId="77777777" w:rsidR="004E0CA9" w:rsidRDefault="004E0CA9" w:rsidP="004E0CA9">
      <w:pPr>
        <w:pStyle w:val="ListParagraph"/>
        <w:tabs>
          <w:tab w:val="left" w:pos="-900"/>
        </w:tabs>
        <w:kinsoku w:val="0"/>
        <w:overflowPunct w:val="0"/>
        <w:ind w:left="1260" w:right="129"/>
        <w:rPr>
          <w:rFonts w:ascii="Cambria" w:hAnsi="Cambria"/>
          <w:b/>
        </w:rPr>
      </w:pPr>
    </w:p>
    <w:p w14:paraId="7948F666" w14:textId="77777777" w:rsidR="004E0CA9" w:rsidRDefault="004E0CA9" w:rsidP="00051FDA">
      <w:pPr>
        <w:pStyle w:val="ListParagraph"/>
        <w:numPr>
          <w:ilvl w:val="1"/>
          <w:numId w:val="31"/>
        </w:numPr>
        <w:tabs>
          <w:tab w:val="left" w:pos="-900"/>
        </w:tabs>
        <w:kinsoku w:val="0"/>
        <w:overflowPunct w:val="0"/>
        <w:ind w:left="540" w:right="129" w:hanging="540"/>
        <w:rPr>
          <w:rFonts w:ascii="Cambria" w:hAnsi="Cambria"/>
          <w:b/>
        </w:rPr>
      </w:pPr>
      <w:r>
        <w:rPr>
          <w:rFonts w:ascii="Cambria" w:hAnsi="Cambria"/>
          <w:b/>
        </w:rPr>
        <w:t>Electrical.</w:t>
      </w:r>
    </w:p>
    <w:p w14:paraId="7948F667" w14:textId="77777777" w:rsidR="00C740E6" w:rsidRDefault="00C740E6" w:rsidP="00C740E6">
      <w:pPr>
        <w:pStyle w:val="ListParagraph"/>
        <w:tabs>
          <w:tab w:val="left" w:pos="-900"/>
        </w:tabs>
        <w:kinsoku w:val="0"/>
        <w:overflowPunct w:val="0"/>
        <w:ind w:left="540" w:right="129"/>
        <w:rPr>
          <w:rFonts w:ascii="Cambria" w:hAnsi="Cambria"/>
          <w:b/>
        </w:rPr>
      </w:pPr>
    </w:p>
    <w:p w14:paraId="7948F668" w14:textId="77777777" w:rsidR="00051FDA" w:rsidRDefault="00051FDA" w:rsidP="00051FDA">
      <w:pPr>
        <w:pStyle w:val="ListParagraph"/>
        <w:numPr>
          <w:ilvl w:val="2"/>
          <w:numId w:val="31"/>
        </w:numPr>
        <w:tabs>
          <w:tab w:val="left" w:pos="-900"/>
        </w:tabs>
        <w:kinsoku w:val="0"/>
        <w:overflowPunct w:val="0"/>
        <w:ind w:left="1260" w:right="129" w:hanging="720"/>
        <w:rPr>
          <w:rFonts w:ascii="Cambria" w:hAnsi="Cambria"/>
          <w:b/>
        </w:rPr>
      </w:pPr>
      <w:r>
        <w:rPr>
          <w:rFonts w:ascii="Cambria" w:hAnsi="Cambria"/>
          <w:b/>
        </w:rPr>
        <w:t>General.</w:t>
      </w:r>
    </w:p>
    <w:p w14:paraId="7948F669" w14:textId="45EC6CCB" w:rsidR="00544799" w:rsidRPr="00560308" w:rsidRDefault="00560308" w:rsidP="00544799">
      <w:pPr>
        <w:pStyle w:val="ListParagraph"/>
        <w:tabs>
          <w:tab w:val="left" w:pos="-900"/>
        </w:tabs>
        <w:kinsoku w:val="0"/>
        <w:overflowPunct w:val="0"/>
        <w:ind w:left="1260" w:right="129"/>
        <w:rPr>
          <w:rFonts w:ascii="Cambria" w:hAnsi="Cambria"/>
        </w:rPr>
      </w:pPr>
      <w:r w:rsidRPr="5CC1D9E9">
        <w:rPr>
          <w:rFonts w:ascii="Cambria" w:hAnsi="Cambria"/>
        </w:rPr>
        <w:t xml:space="preserve">Refer to applicable UFCs, </w:t>
      </w:r>
      <w:r w:rsidR="368C8636" w:rsidRPr="5CC1D9E9">
        <w:rPr>
          <w:rFonts w:ascii="Cambria" w:hAnsi="Cambria"/>
        </w:rPr>
        <w:t xml:space="preserve">HAFB </w:t>
      </w:r>
      <w:r w:rsidRPr="5CC1D9E9">
        <w:rPr>
          <w:rFonts w:ascii="Cambria" w:hAnsi="Cambria"/>
        </w:rPr>
        <w:t>Base Facility Design Standard</w:t>
      </w:r>
      <w:r w:rsidR="00B432C9" w:rsidRPr="5CC1D9E9">
        <w:rPr>
          <w:rFonts w:ascii="Cambria" w:hAnsi="Cambria"/>
        </w:rPr>
        <w:t>,</w:t>
      </w:r>
      <w:r w:rsidRPr="5CC1D9E9">
        <w:rPr>
          <w:rFonts w:ascii="Cambria" w:hAnsi="Cambria"/>
        </w:rPr>
        <w:t xml:space="preserve"> and other criteria as explained in the Basic SOW.</w:t>
      </w:r>
    </w:p>
    <w:p w14:paraId="7948F66A" w14:textId="77777777" w:rsidR="00560308" w:rsidRDefault="00560308" w:rsidP="00544799">
      <w:pPr>
        <w:pStyle w:val="ListParagraph"/>
        <w:tabs>
          <w:tab w:val="left" w:pos="-900"/>
        </w:tabs>
        <w:kinsoku w:val="0"/>
        <w:overflowPunct w:val="0"/>
        <w:ind w:left="1260" w:right="129"/>
        <w:rPr>
          <w:rFonts w:ascii="Cambria" w:hAnsi="Cambria"/>
          <w:b/>
        </w:rPr>
      </w:pPr>
    </w:p>
    <w:p w14:paraId="7948F66B" w14:textId="39AD71EC" w:rsidR="00B702D0" w:rsidRPr="00544799" w:rsidRDefault="00B702D0" w:rsidP="48BACFA0">
      <w:pPr>
        <w:pStyle w:val="ListParagraph"/>
        <w:numPr>
          <w:ilvl w:val="3"/>
          <w:numId w:val="31"/>
        </w:numPr>
        <w:tabs>
          <w:tab w:val="left" w:pos="-900"/>
        </w:tabs>
        <w:kinsoku w:val="0"/>
        <w:overflowPunct w:val="0"/>
        <w:ind w:left="2160" w:right="129"/>
        <w:rPr>
          <w:rFonts w:ascii="Cambria" w:hAnsi="Cambria"/>
          <w:b/>
          <w:bCs/>
        </w:rPr>
      </w:pPr>
      <w:r w:rsidRPr="48BACFA0">
        <w:rPr>
          <w:rFonts w:ascii="Cambria" w:hAnsi="Cambria"/>
          <w:b/>
          <w:bCs/>
        </w:rPr>
        <w:t xml:space="preserve">Existing Conditions. </w:t>
      </w:r>
      <w:r w:rsidR="00B432C9" w:rsidRPr="48BACFA0">
        <w:rPr>
          <w:rFonts w:ascii="Cambria" w:hAnsi="Cambria"/>
        </w:rPr>
        <w:t>The contractor shall r</w:t>
      </w:r>
      <w:r w:rsidR="00544799" w:rsidRPr="48BACFA0">
        <w:rPr>
          <w:rFonts w:ascii="Cambria" w:hAnsi="Cambria"/>
        </w:rPr>
        <w:t xml:space="preserve">eview all areas of the building to assess existing conditions which will be material to providing a complete proposal to address the scope as provided in this SOW. Existing as-built documentation is not complete for all areas of the building and shall be documented. Refer to </w:t>
      </w:r>
      <w:r w:rsidR="00B432C9" w:rsidRPr="48BACFA0">
        <w:rPr>
          <w:rFonts w:ascii="Cambria" w:hAnsi="Cambria"/>
        </w:rPr>
        <w:t xml:space="preserve">Section 2.7.1.2, </w:t>
      </w:r>
      <w:r w:rsidR="00544799" w:rsidRPr="48BACFA0">
        <w:rPr>
          <w:rFonts w:ascii="Cambria" w:hAnsi="Cambria"/>
        </w:rPr>
        <w:t>Electrical Study</w:t>
      </w:r>
      <w:r w:rsidR="5A4C6627" w:rsidRPr="48BACFA0">
        <w:rPr>
          <w:rFonts w:ascii="Cambria" w:hAnsi="Cambria"/>
        </w:rPr>
        <w:t xml:space="preserve"> for additional information and requirements</w:t>
      </w:r>
      <w:r w:rsidR="009E4F7C">
        <w:rPr>
          <w:rFonts w:ascii="Cambria" w:hAnsi="Cambria"/>
        </w:rPr>
        <w:t xml:space="preserve"> for documentation</w:t>
      </w:r>
      <w:r w:rsidR="00544799" w:rsidRPr="48BACFA0">
        <w:rPr>
          <w:rFonts w:ascii="Cambria" w:hAnsi="Cambria"/>
        </w:rPr>
        <w:t>.</w:t>
      </w:r>
      <w:r w:rsidR="00C740E6" w:rsidRPr="48BACFA0">
        <w:rPr>
          <w:rFonts w:ascii="Cambria" w:hAnsi="Cambria"/>
        </w:rPr>
        <w:t xml:space="preserve"> </w:t>
      </w:r>
    </w:p>
    <w:p w14:paraId="7948F66C" w14:textId="77777777" w:rsidR="00544799" w:rsidRDefault="00544799" w:rsidP="00544799">
      <w:pPr>
        <w:pStyle w:val="ListParagraph"/>
        <w:tabs>
          <w:tab w:val="left" w:pos="-900"/>
        </w:tabs>
        <w:kinsoku w:val="0"/>
        <w:overflowPunct w:val="0"/>
        <w:ind w:left="2160" w:right="129"/>
        <w:rPr>
          <w:rFonts w:ascii="Cambria" w:hAnsi="Cambria"/>
          <w:b/>
        </w:rPr>
      </w:pPr>
    </w:p>
    <w:p w14:paraId="7948F66D" w14:textId="12FE8F3E" w:rsidR="00051FDA" w:rsidRDefault="00B702D0" w:rsidP="00051FDA">
      <w:pPr>
        <w:pStyle w:val="ListParagraph"/>
        <w:numPr>
          <w:ilvl w:val="3"/>
          <w:numId w:val="31"/>
        </w:numPr>
        <w:tabs>
          <w:tab w:val="left" w:pos="-900"/>
        </w:tabs>
        <w:kinsoku w:val="0"/>
        <w:overflowPunct w:val="0"/>
        <w:ind w:left="2160" w:right="129" w:hanging="900"/>
        <w:rPr>
          <w:rFonts w:ascii="Cambria" w:hAnsi="Cambria"/>
        </w:rPr>
      </w:pPr>
      <w:r w:rsidRPr="48BACFA0">
        <w:rPr>
          <w:rFonts w:ascii="Cambria" w:hAnsi="Cambria"/>
          <w:b/>
          <w:bCs/>
        </w:rPr>
        <w:t xml:space="preserve">Electrical Study. </w:t>
      </w:r>
      <w:r w:rsidR="00B432C9" w:rsidRPr="48BACFA0">
        <w:rPr>
          <w:rFonts w:ascii="Cambria" w:hAnsi="Cambria"/>
        </w:rPr>
        <w:t xml:space="preserve">The </w:t>
      </w:r>
      <w:r w:rsidR="00E37B16" w:rsidRPr="48BACFA0">
        <w:rPr>
          <w:rFonts w:ascii="Cambria" w:hAnsi="Cambria"/>
        </w:rPr>
        <w:t>contractor</w:t>
      </w:r>
      <w:r w:rsidR="00B432C9" w:rsidRPr="48BACFA0">
        <w:rPr>
          <w:rFonts w:ascii="Cambria" w:hAnsi="Cambria"/>
        </w:rPr>
        <w:t xml:space="preserve"> shall p</w:t>
      </w:r>
      <w:r w:rsidR="00544799" w:rsidRPr="48BACFA0">
        <w:rPr>
          <w:rFonts w:ascii="Cambria" w:hAnsi="Cambria"/>
        </w:rPr>
        <w:t xml:space="preserve">rovide an electrical study </w:t>
      </w:r>
      <w:r w:rsidR="00C740E6" w:rsidRPr="48BACFA0">
        <w:rPr>
          <w:rFonts w:ascii="Cambria" w:hAnsi="Cambria"/>
        </w:rPr>
        <w:t xml:space="preserve">which accurately reflects the current conditions which includes electrical service, electrical utility metering, and electrical distribution to the branch panel level. </w:t>
      </w:r>
      <w:r w:rsidR="000E0A8D" w:rsidRPr="48BACFA0">
        <w:rPr>
          <w:rFonts w:ascii="Cambria" w:hAnsi="Cambria"/>
        </w:rPr>
        <w:t xml:space="preserve">The survey shall be conducted by a qualified electrician and coordinated with the Exterior and Interior Electrical Shops on base. Required outage(s) to the facility will be provided by </w:t>
      </w:r>
      <w:r w:rsidR="00FD03A6" w:rsidRPr="48BACFA0">
        <w:rPr>
          <w:rFonts w:ascii="Cambria" w:hAnsi="Cambria"/>
        </w:rPr>
        <w:t>the Civil Engineering Group (</w:t>
      </w:r>
      <w:r w:rsidR="000E0A8D" w:rsidRPr="48BACFA0">
        <w:rPr>
          <w:rFonts w:ascii="Cambria" w:hAnsi="Cambria"/>
        </w:rPr>
        <w:t>CE</w:t>
      </w:r>
      <w:r w:rsidR="00FD03A6" w:rsidRPr="48BACFA0">
        <w:rPr>
          <w:rFonts w:ascii="Cambria" w:hAnsi="Cambria"/>
        </w:rPr>
        <w:t>G</w:t>
      </w:r>
      <w:r w:rsidR="000E0A8D" w:rsidRPr="48BACFA0">
        <w:rPr>
          <w:rFonts w:ascii="Cambria" w:hAnsi="Cambria"/>
        </w:rPr>
        <w:t>.</w:t>
      </w:r>
      <w:r w:rsidR="00FD03A6" w:rsidRPr="48BACFA0">
        <w:rPr>
          <w:rFonts w:ascii="Cambria" w:hAnsi="Cambria"/>
        </w:rPr>
        <w:t>)</w:t>
      </w:r>
      <w:r w:rsidR="000E0A8D" w:rsidRPr="48BACFA0">
        <w:rPr>
          <w:rFonts w:ascii="Cambria" w:hAnsi="Cambria"/>
        </w:rPr>
        <w:t xml:space="preserve"> </w:t>
      </w:r>
      <w:r w:rsidR="00FD03A6" w:rsidRPr="48BACFA0">
        <w:rPr>
          <w:rFonts w:ascii="Cambria" w:hAnsi="Cambria"/>
        </w:rPr>
        <w:t xml:space="preserve">The survey shall include, but is not limited to, equipment, raceways, wiring, </w:t>
      </w:r>
      <w:r w:rsidR="1532CBED" w:rsidRPr="48BACFA0">
        <w:rPr>
          <w:rFonts w:ascii="Cambria" w:hAnsi="Cambria"/>
        </w:rPr>
        <w:t xml:space="preserve">loads, </w:t>
      </w:r>
      <w:r w:rsidR="00FD03A6" w:rsidRPr="48BACFA0">
        <w:rPr>
          <w:rFonts w:ascii="Cambria" w:hAnsi="Cambria"/>
        </w:rPr>
        <w:t xml:space="preserve">interior and exterior electrical systems and components. </w:t>
      </w:r>
      <w:r w:rsidR="000E0A8D" w:rsidRPr="48BACFA0">
        <w:rPr>
          <w:rFonts w:ascii="Cambria" w:hAnsi="Cambria"/>
        </w:rPr>
        <w:t xml:space="preserve">All panels shall be opened to determine the conditions and verify the distribution of power. Existing exterior raceways shall also be inspected for possible reuse. Provide review and documented assessment of existing lightning protection system. Refer to </w:t>
      </w:r>
      <w:r w:rsidR="00B432C9" w:rsidRPr="48BACFA0">
        <w:rPr>
          <w:rFonts w:ascii="Cambria" w:hAnsi="Cambria"/>
        </w:rPr>
        <w:t xml:space="preserve">Section 2.7.6.3, </w:t>
      </w:r>
      <w:r w:rsidR="000E0A8D" w:rsidRPr="48BACFA0">
        <w:rPr>
          <w:rFonts w:ascii="Cambria" w:hAnsi="Cambria"/>
        </w:rPr>
        <w:t xml:space="preserve">Lighting Protection System. </w:t>
      </w:r>
      <w:r w:rsidR="00C740E6" w:rsidRPr="48BACFA0">
        <w:rPr>
          <w:rFonts w:ascii="Cambria" w:hAnsi="Cambria"/>
        </w:rPr>
        <w:t>Provide photographs of each panel and its interior</w:t>
      </w:r>
      <w:r w:rsidR="00FD03A6" w:rsidRPr="48BACFA0">
        <w:rPr>
          <w:rFonts w:ascii="Cambria" w:hAnsi="Cambria"/>
        </w:rPr>
        <w:t xml:space="preserve"> as well as other areas inspected to supplement the report documentation</w:t>
      </w:r>
      <w:r w:rsidR="00C740E6" w:rsidRPr="48BACFA0">
        <w:rPr>
          <w:rFonts w:ascii="Cambria" w:hAnsi="Cambria"/>
        </w:rPr>
        <w:t xml:space="preserve">. </w:t>
      </w:r>
      <w:r w:rsidR="006A0AB8" w:rsidRPr="48BACFA0">
        <w:rPr>
          <w:rFonts w:ascii="Cambria" w:hAnsi="Cambria"/>
        </w:rPr>
        <w:t xml:space="preserve">Refer to </w:t>
      </w:r>
      <w:r w:rsidR="005545DA" w:rsidRPr="48BACFA0">
        <w:rPr>
          <w:rFonts w:ascii="Cambria" w:hAnsi="Cambria"/>
        </w:rPr>
        <w:t>Section 2.7.2.1, E</w:t>
      </w:r>
      <w:r w:rsidR="006A0AB8" w:rsidRPr="48BACFA0">
        <w:rPr>
          <w:rFonts w:ascii="Cambria" w:hAnsi="Cambria"/>
        </w:rPr>
        <w:t xml:space="preserve">lectrical </w:t>
      </w:r>
      <w:r w:rsidR="005545DA" w:rsidRPr="48BACFA0">
        <w:rPr>
          <w:rFonts w:ascii="Cambria" w:hAnsi="Cambria"/>
        </w:rPr>
        <w:t>D</w:t>
      </w:r>
      <w:r w:rsidR="006A0AB8" w:rsidRPr="48BACFA0">
        <w:rPr>
          <w:rFonts w:ascii="Cambria" w:hAnsi="Cambria"/>
        </w:rPr>
        <w:t>istribution</w:t>
      </w:r>
      <w:r w:rsidR="005545DA" w:rsidRPr="48BACFA0">
        <w:rPr>
          <w:rFonts w:ascii="Cambria" w:hAnsi="Cambria"/>
        </w:rPr>
        <w:t>,</w:t>
      </w:r>
      <w:r w:rsidR="006A0AB8" w:rsidRPr="48BACFA0">
        <w:rPr>
          <w:rFonts w:ascii="Cambria" w:hAnsi="Cambria"/>
        </w:rPr>
        <w:t xml:space="preserve"> regarding</w:t>
      </w:r>
      <w:r w:rsidR="00C740E6" w:rsidRPr="48BACFA0">
        <w:rPr>
          <w:rFonts w:ascii="Cambria" w:hAnsi="Cambria"/>
        </w:rPr>
        <w:t xml:space="preserve"> </w:t>
      </w:r>
      <w:r w:rsidR="00FD03A6" w:rsidRPr="48BACFA0">
        <w:rPr>
          <w:rFonts w:ascii="Cambria" w:hAnsi="Cambria"/>
        </w:rPr>
        <w:t xml:space="preserve">one-line </w:t>
      </w:r>
      <w:r w:rsidR="00C740E6" w:rsidRPr="48BACFA0">
        <w:rPr>
          <w:rFonts w:ascii="Cambria" w:hAnsi="Cambria"/>
        </w:rPr>
        <w:t>electrical conditions.</w:t>
      </w:r>
      <w:r w:rsidR="007A6501" w:rsidRPr="48BACFA0">
        <w:rPr>
          <w:rFonts w:ascii="Cambria" w:hAnsi="Cambria"/>
        </w:rPr>
        <w:t xml:space="preserve"> </w:t>
      </w:r>
    </w:p>
    <w:p w14:paraId="7948F66E" w14:textId="77777777" w:rsidR="00FD232C" w:rsidRDefault="00FD232C" w:rsidP="00FD232C">
      <w:pPr>
        <w:pStyle w:val="ListParagraph"/>
        <w:tabs>
          <w:tab w:val="left" w:pos="-900"/>
        </w:tabs>
        <w:kinsoku w:val="0"/>
        <w:overflowPunct w:val="0"/>
        <w:ind w:left="2160" w:right="129"/>
        <w:rPr>
          <w:rFonts w:ascii="Cambria" w:hAnsi="Cambria"/>
        </w:rPr>
      </w:pPr>
    </w:p>
    <w:p w14:paraId="7948F66F" w14:textId="54B170A9" w:rsidR="00560308" w:rsidRPr="00C740E6" w:rsidRDefault="00560308" w:rsidP="00051FDA">
      <w:pPr>
        <w:pStyle w:val="ListParagraph"/>
        <w:numPr>
          <w:ilvl w:val="3"/>
          <w:numId w:val="31"/>
        </w:numPr>
        <w:tabs>
          <w:tab w:val="left" w:pos="-900"/>
        </w:tabs>
        <w:kinsoku w:val="0"/>
        <w:overflowPunct w:val="0"/>
        <w:ind w:left="2160" w:right="129" w:hanging="900"/>
        <w:rPr>
          <w:rFonts w:ascii="Cambria" w:hAnsi="Cambria"/>
        </w:rPr>
      </w:pPr>
      <w:r w:rsidRPr="48BACFA0">
        <w:rPr>
          <w:rFonts w:ascii="Cambria" w:hAnsi="Cambria"/>
          <w:b/>
          <w:bCs/>
        </w:rPr>
        <w:t>Energy Compliance.</w:t>
      </w:r>
      <w:r w:rsidRPr="48BACFA0">
        <w:rPr>
          <w:rFonts w:ascii="Cambria" w:hAnsi="Cambria"/>
        </w:rPr>
        <w:t xml:space="preserve"> </w:t>
      </w:r>
      <w:r w:rsidR="005545DA" w:rsidRPr="48BACFA0">
        <w:rPr>
          <w:rFonts w:ascii="Cambria" w:hAnsi="Cambria"/>
        </w:rPr>
        <w:t>The contractor shall p</w:t>
      </w:r>
      <w:r w:rsidRPr="48BACFA0">
        <w:rPr>
          <w:rFonts w:ascii="Cambria" w:hAnsi="Cambria"/>
        </w:rPr>
        <w:t xml:space="preserve">rovide electrical design based on ASHRAE 90.1 2013 for lighting and its controls and </w:t>
      </w:r>
      <w:r w:rsidR="00FD232C" w:rsidRPr="48BACFA0">
        <w:rPr>
          <w:rFonts w:ascii="Cambria" w:hAnsi="Cambria"/>
        </w:rPr>
        <w:t xml:space="preserve">other requirements such as automatic receptacle control. Refer to the Basic SOW </w:t>
      </w:r>
      <w:r w:rsidR="566A0AAC" w:rsidRPr="48BACFA0">
        <w:rPr>
          <w:rFonts w:ascii="Cambria" w:hAnsi="Cambria"/>
        </w:rPr>
        <w:t xml:space="preserve">Appendix A and C </w:t>
      </w:r>
      <w:r w:rsidR="00FD232C" w:rsidRPr="48BACFA0">
        <w:rPr>
          <w:rFonts w:ascii="Cambria" w:hAnsi="Cambria"/>
        </w:rPr>
        <w:t>for additional requirements with respect to energy compliance and sustainable building design standards.</w:t>
      </w:r>
    </w:p>
    <w:p w14:paraId="7948F670" w14:textId="77777777" w:rsidR="00544799" w:rsidRDefault="00544799" w:rsidP="00544799">
      <w:pPr>
        <w:pStyle w:val="ListParagraph"/>
        <w:tabs>
          <w:tab w:val="left" w:pos="-900"/>
        </w:tabs>
        <w:kinsoku w:val="0"/>
        <w:overflowPunct w:val="0"/>
        <w:ind w:left="2160" w:right="129"/>
        <w:rPr>
          <w:rFonts w:ascii="Cambria" w:hAnsi="Cambria"/>
          <w:b/>
        </w:rPr>
      </w:pPr>
    </w:p>
    <w:p w14:paraId="7948F671" w14:textId="77777777" w:rsidR="00051FDA" w:rsidRDefault="00051FDA" w:rsidP="00051FDA">
      <w:pPr>
        <w:pStyle w:val="ListParagraph"/>
        <w:numPr>
          <w:ilvl w:val="2"/>
          <w:numId w:val="31"/>
        </w:numPr>
        <w:tabs>
          <w:tab w:val="left" w:pos="-900"/>
        </w:tabs>
        <w:kinsoku w:val="0"/>
        <w:overflowPunct w:val="0"/>
        <w:ind w:left="1260" w:right="129" w:hanging="720"/>
        <w:rPr>
          <w:rFonts w:ascii="Cambria" w:hAnsi="Cambria"/>
          <w:b/>
        </w:rPr>
      </w:pPr>
      <w:r>
        <w:rPr>
          <w:rFonts w:ascii="Cambria" w:hAnsi="Cambria"/>
          <w:b/>
        </w:rPr>
        <w:t>Demolition.</w:t>
      </w:r>
    </w:p>
    <w:p w14:paraId="7948F672" w14:textId="77777777" w:rsidR="002B1CDF" w:rsidRDefault="002B1CDF" w:rsidP="002B1CDF">
      <w:pPr>
        <w:pStyle w:val="ListParagraph"/>
        <w:tabs>
          <w:tab w:val="left" w:pos="-900"/>
        </w:tabs>
        <w:kinsoku w:val="0"/>
        <w:overflowPunct w:val="0"/>
        <w:ind w:left="1260" w:right="129"/>
        <w:rPr>
          <w:rFonts w:ascii="Cambria" w:hAnsi="Cambria"/>
          <w:b/>
        </w:rPr>
      </w:pPr>
    </w:p>
    <w:p w14:paraId="53BB365B" w14:textId="544810C6" w:rsidR="3C2D22A5" w:rsidRDefault="3C2D22A5" w:rsidP="5CC1D9E9">
      <w:pPr>
        <w:pStyle w:val="ListParagraph"/>
        <w:numPr>
          <w:ilvl w:val="3"/>
          <w:numId w:val="31"/>
        </w:numPr>
        <w:ind w:left="2160" w:right="129" w:hanging="900"/>
        <w:rPr>
          <w:rFonts w:ascii="Cambria" w:eastAsia="Cambria" w:hAnsi="Cambria" w:cs="Cambria"/>
          <w:b/>
          <w:bCs/>
        </w:rPr>
      </w:pPr>
      <w:r w:rsidRPr="5CC1D9E9">
        <w:rPr>
          <w:rFonts w:ascii="Cambria" w:eastAsia="Cambria" w:hAnsi="Cambria" w:cs="Cambria"/>
          <w:b/>
          <w:bCs/>
        </w:rPr>
        <w:t xml:space="preserve">Telecom Site Distribution. </w:t>
      </w:r>
      <w:r w:rsidRPr="5CC1D9E9">
        <w:rPr>
          <w:rFonts w:ascii="Cambria" w:eastAsia="Cambria" w:hAnsi="Cambria" w:cs="Cambria"/>
        </w:rPr>
        <w:t>The contractor shall disconnect and remove existing telephone facilities and accessible copper cable which enters the south side of the building. Refer to Telecom Section for additional information and requirements.</w:t>
      </w:r>
    </w:p>
    <w:p w14:paraId="45BB05D1" w14:textId="0D99C629" w:rsidR="5CC1D9E9" w:rsidRDefault="5CC1D9E9" w:rsidP="00217438">
      <w:pPr>
        <w:ind w:left="1260" w:right="129" w:hanging="900"/>
        <w:rPr>
          <w:rFonts w:ascii="Cambria" w:hAnsi="Cambria"/>
          <w:b/>
          <w:bCs/>
        </w:rPr>
      </w:pPr>
    </w:p>
    <w:p w14:paraId="7948F673" w14:textId="6E84DDDF" w:rsidR="00544799" w:rsidRDefault="00544799" w:rsidP="00051FDA">
      <w:pPr>
        <w:pStyle w:val="ListParagraph"/>
        <w:numPr>
          <w:ilvl w:val="3"/>
          <w:numId w:val="31"/>
        </w:numPr>
        <w:tabs>
          <w:tab w:val="left" w:pos="-900"/>
        </w:tabs>
        <w:kinsoku w:val="0"/>
        <w:overflowPunct w:val="0"/>
        <w:ind w:left="2160" w:right="129" w:hanging="900"/>
        <w:rPr>
          <w:rFonts w:ascii="Cambria" w:hAnsi="Cambria"/>
        </w:rPr>
      </w:pPr>
      <w:r w:rsidRPr="539F54E5">
        <w:rPr>
          <w:rFonts w:ascii="Cambria" w:hAnsi="Cambria"/>
          <w:b/>
          <w:bCs/>
        </w:rPr>
        <w:t xml:space="preserve">Electrical Distribution. </w:t>
      </w:r>
      <w:r w:rsidR="005545DA" w:rsidRPr="539F54E5">
        <w:rPr>
          <w:rFonts w:ascii="Cambria" w:hAnsi="Cambria"/>
        </w:rPr>
        <w:t>The contractor shall p</w:t>
      </w:r>
      <w:r w:rsidRPr="539F54E5">
        <w:rPr>
          <w:rFonts w:ascii="Cambria" w:hAnsi="Cambria"/>
        </w:rPr>
        <w:t xml:space="preserve">rovide a demolition one-line diagram </w:t>
      </w:r>
      <w:r w:rsidR="00FD03A6" w:rsidRPr="539F54E5">
        <w:rPr>
          <w:rFonts w:ascii="Cambria" w:hAnsi="Cambria"/>
        </w:rPr>
        <w:t xml:space="preserve">in AutoCAD format </w:t>
      </w:r>
      <w:r w:rsidR="00D73129" w:rsidRPr="539F54E5">
        <w:rPr>
          <w:rFonts w:ascii="Cambria" w:hAnsi="Cambria"/>
        </w:rPr>
        <w:t>which clearly depicts the existing electrical facilities to be disconnected and removed. This drawing shall be carefully coordinated with the new electrical distribution design.</w:t>
      </w:r>
      <w:r w:rsidR="00560308" w:rsidRPr="539F54E5">
        <w:rPr>
          <w:rFonts w:ascii="Cambria" w:hAnsi="Cambria"/>
        </w:rPr>
        <w:t xml:space="preserve"> Existing exterior raceways may be reused provided that they are in good condition, meet the specification requirements or can be upgraded to meet </w:t>
      </w:r>
      <w:r w:rsidR="00560308" w:rsidRPr="009E4F7C">
        <w:rPr>
          <w:rFonts w:ascii="Cambria" w:hAnsi="Cambria"/>
        </w:rPr>
        <w:t xml:space="preserve">requirements, i.e. supporting means. </w:t>
      </w:r>
    </w:p>
    <w:p w14:paraId="3C4BC020" w14:textId="77777777" w:rsidR="009E4F7C" w:rsidRPr="009E4F7C" w:rsidRDefault="009E4F7C" w:rsidP="009E4F7C">
      <w:pPr>
        <w:pStyle w:val="ListParagraph"/>
        <w:rPr>
          <w:rFonts w:ascii="Cambria" w:hAnsi="Cambria"/>
        </w:rPr>
      </w:pPr>
    </w:p>
    <w:p w14:paraId="7948F675" w14:textId="4FEA1D35" w:rsidR="00051FDA" w:rsidRPr="009E4F7C" w:rsidRDefault="00051FDA" w:rsidP="009E4F7C">
      <w:pPr>
        <w:pStyle w:val="ListParagraph"/>
        <w:numPr>
          <w:ilvl w:val="3"/>
          <w:numId w:val="31"/>
        </w:numPr>
        <w:tabs>
          <w:tab w:val="left" w:pos="-900"/>
        </w:tabs>
        <w:kinsoku w:val="0"/>
        <w:overflowPunct w:val="0"/>
        <w:ind w:left="2160" w:right="129" w:hanging="900"/>
        <w:rPr>
          <w:rFonts w:ascii="Cambria" w:hAnsi="Cambria"/>
        </w:rPr>
      </w:pPr>
      <w:r w:rsidRPr="009E4F7C">
        <w:rPr>
          <w:rFonts w:ascii="Cambria" w:hAnsi="Cambria"/>
          <w:b/>
          <w:bCs/>
        </w:rPr>
        <w:t>Exterior.</w:t>
      </w:r>
      <w:r w:rsidR="00B702D0" w:rsidRPr="009E4F7C">
        <w:rPr>
          <w:rFonts w:ascii="Cambria" w:hAnsi="Cambria"/>
          <w:b/>
          <w:bCs/>
        </w:rPr>
        <w:t xml:space="preserve"> </w:t>
      </w:r>
      <w:r w:rsidR="005545DA" w:rsidRPr="009E4F7C">
        <w:rPr>
          <w:rFonts w:ascii="Cambria" w:hAnsi="Cambria"/>
        </w:rPr>
        <w:t>The contractor shall d</w:t>
      </w:r>
      <w:r w:rsidR="00D73129" w:rsidRPr="009E4F7C">
        <w:rPr>
          <w:rFonts w:ascii="Cambria" w:hAnsi="Cambria"/>
        </w:rPr>
        <w:t xml:space="preserve">isconnect and remove all electrical distribution equipment which is primarily located at the north face of the building exterior. Existing newer LED lighting shall remain. </w:t>
      </w:r>
      <w:r w:rsidR="005545DA" w:rsidRPr="009E4F7C">
        <w:rPr>
          <w:rFonts w:ascii="Cambria" w:hAnsi="Cambria"/>
        </w:rPr>
        <w:t>The contractor shall also d</w:t>
      </w:r>
      <w:r w:rsidR="00D73129" w:rsidRPr="009E4F7C">
        <w:rPr>
          <w:rFonts w:ascii="Cambria" w:hAnsi="Cambria"/>
        </w:rPr>
        <w:t>isconnect and remove metering equipment which shall be replaced.</w:t>
      </w:r>
      <w:r w:rsidR="00560308" w:rsidRPr="009E4F7C">
        <w:rPr>
          <w:rFonts w:ascii="Cambria" w:hAnsi="Cambria"/>
        </w:rPr>
        <w:t xml:space="preserve"> </w:t>
      </w:r>
      <w:r w:rsidR="49849B40" w:rsidRPr="009E4F7C">
        <w:rPr>
          <w:rFonts w:ascii="Cambria" w:eastAsia="Cambria" w:hAnsi="Cambria" w:cs="Cambria"/>
        </w:rPr>
        <w:t>Refer to Metering section for additional information and new requirements</w:t>
      </w:r>
      <w:r w:rsidR="00E37B16" w:rsidRPr="009E4F7C">
        <w:rPr>
          <w:rFonts w:ascii="Cambria" w:eastAsia="Cambria" w:hAnsi="Cambria" w:cs="Cambria"/>
        </w:rPr>
        <w:t>.</w:t>
      </w:r>
    </w:p>
    <w:p w14:paraId="7948F676" w14:textId="77777777" w:rsidR="008D7CBB" w:rsidRDefault="008D7CBB" w:rsidP="008D7CBB">
      <w:pPr>
        <w:pStyle w:val="ListParagraph"/>
        <w:tabs>
          <w:tab w:val="left" w:pos="-900"/>
        </w:tabs>
        <w:kinsoku w:val="0"/>
        <w:overflowPunct w:val="0"/>
        <w:ind w:left="2160" w:right="129"/>
        <w:rPr>
          <w:rFonts w:ascii="Cambria" w:hAnsi="Cambria"/>
          <w:b/>
        </w:rPr>
      </w:pPr>
    </w:p>
    <w:p w14:paraId="7948F677" w14:textId="76F7B592" w:rsidR="00051FDA" w:rsidRPr="00A51016" w:rsidRDefault="00051FDA" w:rsidP="5CC1D9E9">
      <w:pPr>
        <w:pStyle w:val="ListParagraph"/>
        <w:numPr>
          <w:ilvl w:val="3"/>
          <w:numId w:val="31"/>
        </w:numPr>
        <w:tabs>
          <w:tab w:val="left" w:pos="-900"/>
        </w:tabs>
        <w:kinsoku w:val="0"/>
        <w:overflowPunct w:val="0"/>
        <w:ind w:left="2160" w:right="129" w:hanging="900"/>
        <w:rPr>
          <w:rFonts w:ascii="Cambria" w:hAnsi="Cambria"/>
          <w:b/>
          <w:bCs/>
        </w:rPr>
      </w:pPr>
      <w:r w:rsidRPr="539F54E5">
        <w:rPr>
          <w:rFonts w:ascii="Cambria" w:hAnsi="Cambria"/>
          <w:b/>
          <w:bCs/>
        </w:rPr>
        <w:t>Interior.</w:t>
      </w:r>
      <w:r w:rsidR="00B702D0" w:rsidRPr="539F54E5">
        <w:rPr>
          <w:rFonts w:ascii="Cambria" w:hAnsi="Cambria"/>
          <w:b/>
          <w:bCs/>
        </w:rPr>
        <w:t xml:space="preserve"> </w:t>
      </w:r>
      <w:r w:rsidR="005545DA" w:rsidRPr="539F54E5">
        <w:rPr>
          <w:rFonts w:ascii="Cambria" w:hAnsi="Cambria"/>
        </w:rPr>
        <w:t>The contractor shall d</w:t>
      </w:r>
      <w:r w:rsidR="00B702D0" w:rsidRPr="539F54E5">
        <w:rPr>
          <w:rFonts w:ascii="Cambria" w:hAnsi="Cambria"/>
        </w:rPr>
        <w:t>isconnect and</w:t>
      </w:r>
      <w:r w:rsidR="00B702D0" w:rsidRPr="539F54E5">
        <w:rPr>
          <w:rFonts w:ascii="Cambria" w:hAnsi="Cambria"/>
          <w:b/>
          <w:bCs/>
        </w:rPr>
        <w:t xml:space="preserve"> </w:t>
      </w:r>
      <w:r w:rsidR="00D73129" w:rsidRPr="539F54E5">
        <w:rPr>
          <w:rFonts w:ascii="Cambria" w:hAnsi="Cambria"/>
        </w:rPr>
        <w:t xml:space="preserve">remove all interior light fixtures and raceways. </w:t>
      </w:r>
      <w:r w:rsidR="00A51016" w:rsidRPr="539F54E5">
        <w:rPr>
          <w:rFonts w:ascii="Cambria" w:hAnsi="Cambria"/>
        </w:rPr>
        <w:t xml:space="preserve">Newer branch panels may remain if newer (within 15 years) and in good condition otherwise </w:t>
      </w:r>
      <w:r w:rsidR="005545DA" w:rsidRPr="539F54E5">
        <w:rPr>
          <w:rFonts w:ascii="Cambria" w:hAnsi="Cambria"/>
        </w:rPr>
        <w:t xml:space="preserve">the contractor shall </w:t>
      </w:r>
      <w:r w:rsidR="00A51016" w:rsidRPr="539F54E5">
        <w:rPr>
          <w:rFonts w:ascii="Cambria" w:hAnsi="Cambria"/>
        </w:rPr>
        <w:t>remov</w:t>
      </w:r>
      <w:r w:rsidR="2F6DBA47" w:rsidRPr="539F54E5">
        <w:rPr>
          <w:rFonts w:ascii="Cambria" w:hAnsi="Cambria"/>
        </w:rPr>
        <w:t>e</w:t>
      </w:r>
      <w:r w:rsidR="005545DA" w:rsidRPr="539F54E5">
        <w:rPr>
          <w:rFonts w:ascii="Cambria" w:hAnsi="Cambria"/>
        </w:rPr>
        <w:t xml:space="preserve"> </w:t>
      </w:r>
      <w:r w:rsidR="311DC704" w:rsidRPr="539F54E5">
        <w:rPr>
          <w:rFonts w:ascii="Cambria" w:hAnsi="Cambria"/>
        </w:rPr>
        <w:t xml:space="preserve">and replace </w:t>
      </w:r>
      <w:r w:rsidR="005545DA" w:rsidRPr="539F54E5">
        <w:rPr>
          <w:rFonts w:ascii="Cambria" w:hAnsi="Cambria"/>
        </w:rPr>
        <w:t>them</w:t>
      </w:r>
      <w:r w:rsidR="00A51016" w:rsidRPr="539F54E5">
        <w:rPr>
          <w:rFonts w:ascii="Cambria" w:hAnsi="Cambria"/>
        </w:rPr>
        <w:t>.</w:t>
      </w:r>
    </w:p>
    <w:p w14:paraId="7948F678" w14:textId="77777777" w:rsidR="00A51016" w:rsidRDefault="00A51016" w:rsidP="00A51016">
      <w:pPr>
        <w:pStyle w:val="ListParagraph"/>
        <w:tabs>
          <w:tab w:val="left" w:pos="-900"/>
        </w:tabs>
        <w:kinsoku w:val="0"/>
        <w:overflowPunct w:val="0"/>
        <w:ind w:left="2160" w:right="129"/>
        <w:rPr>
          <w:rFonts w:ascii="Cambria" w:hAnsi="Cambria"/>
          <w:b/>
        </w:rPr>
      </w:pPr>
    </w:p>
    <w:p w14:paraId="7948F679" w14:textId="77777777" w:rsidR="00051FDA" w:rsidRDefault="00051FDA" w:rsidP="48BACFA0">
      <w:pPr>
        <w:pStyle w:val="ListParagraph"/>
        <w:numPr>
          <w:ilvl w:val="2"/>
          <w:numId w:val="31"/>
        </w:numPr>
        <w:tabs>
          <w:tab w:val="left" w:pos="-900"/>
        </w:tabs>
        <w:kinsoku w:val="0"/>
        <w:overflowPunct w:val="0"/>
        <w:ind w:left="1260" w:right="129" w:hanging="720"/>
        <w:rPr>
          <w:rFonts w:ascii="Cambria" w:hAnsi="Cambria"/>
          <w:b/>
          <w:bCs/>
        </w:rPr>
      </w:pPr>
      <w:r w:rsidRPr="48BACFA0">
        <w:rPr>
          <w:rFonts w:ascii="Cambria" w:hAnsi="Cambria"/>
          <w:b/>
          <w:bCs/>
        </w:rPr>
        <w:t>Electrical Distribution.</w:t>
      </w:r>
    </w:p>
    <w:p w14:paraId="7948F67A" w14:textId="77777777" w:rsidR="002B1CDF" w:rsidRDefault="002B1CDF" w:rsidP="002B1CDF">
      <w:pPr>
        <w:pStyle w:val="ListParagraph"/>
        <w:tabs>
          <w:tab w:val="left" w:pos="-900"/>
        </w:tabs>
        <w:kinsoku w:val="0"/>
        <w:overflowPunct w:val="0"/>
        <w:ind w:left="1260" w:right="129"/>
        <w:rPr>
          <w:rFonts w:ascii="Cambria" w:hAnsi="Cambria"/>
          <w:b/>
        </w:rPr>
      </w:pPr>
    </w:p>
    <w:p w14:paraId="7948F67B" w14:textId="03452B6E" w:rsidR="00051FDA" w:rsidRPr="00A51016" w:rsidRDefault="00051FDA" w:rsidP="70A55F48">
      <w:pPr>
        <w:pStyle w:val="ListParagraph"/>
        <w:numPr>
          <w:ilvl w:val="3"/>
          <w:numId w:val="31"/>
        </w:numPr>
        <w:tabs>
          <w:tab w:val="left" w:pos="-900"/>
        </w:tabs>
        <w:kinsoku w:val="0"/>
        <w:overflowPunct w:val="0"/>
        <w:ind w:left="2160" w:right="129"/>
        <w:rPr>
          <w:rFonts w:ascii="Cambria" w:eastAsia="Cambria" w:hAnsi="Cambria" w:cs="Cambria"/>
          <w:b/>
          <w:bCs/>
        </w:rPr>
      </w:pPr>
      <w:r w:rsidRPr="539F54E5">
        <w:rPr>
          <w:rFonts w:ascii="Cambria" w:hAnsi="Cambria"/>
          <w:b/>
          <w:bCs/>
        </w:rPr>
        <w:t xml:space="preserve">Metering. </w:t>
      </w:r>
      <w:r w:rsidR="00926648" w:rsidRPr="539F54E5">
        <w:rPr>
          <w:rFonts w:ascii="Cambria" w:hAnsi="Cambria"/>
        </w:rPr>
        <w:t xml:space="preserve">The contractor shall </w:t>
      </w:r>
      <w:r w:rsidR="00E37B16">
        <w:rPr>
          <w:rFonts w:ascii="Cambria" w:hAnsi="Cambria"/>
        </w:rPr>
        <w:t>p</w:t>
      </w:r>
      <w:r w:rsidR="00D73129" w:rsidRPr="539F54E5">
        <w:rPr>
          <w:rFonts w:ascii="Cambria" w:hAnsi="Cambria"/>
        </w:rPr>
        <w:t xml:space="preserve">rovide </w:t>
      </w:r>
      <w:r w:rsidR="00926648" w:rsidRPr="539F54E5">
        <w:rPr>
          <w:rFonts w:ascii="Cambria" w:hAnsi="Cambria"/>
        </w:rPr>
        <w:t xml:space="preserve">a </w:t>
      </w:r>
      <w:r w:rsidR="00D73129" w:rsidRPr="539F54E5">
        <w:rPr>
          <w:rFonts w:ascii="Cambria" w:hAnsi="Cambria"/>
        </w:rPr>
        <w:t xml:space="preserve">new electrical metering system which is </w:t>
      </w:r>
      <w:r w:rsidR="431A4183" w:rsidRPr="539F54E5">
        <w:rPr>
          <w:rFonts w:ascii="Cambria" w:eastAsia="Cambria" w:hAnsi="Cambria" w:cs="Cambria"/>
        </w:rPr>
        <w:t>Automated Communications Management System (</w:t>
      </w:r>
      <w:r w:rsidR="00D73129" w:rsidRPr="539F54E5">
        <w:rPr>
          <w:rFonts w:ascii="Cambria" w:hAnsi="Cambria"/>
        </w:rPr>
        <w:t>ACMS</w:t>
      </w:r>
      <w:r w:rsidR="47B7BB20" w:rsidRPr="539F54E5">
        <w:rPr>
          <w:rFonts w:ascii="Cambria" w:hAnsi="Cambria"/>
        </w:rPr>
        <w:t>)</w:t>
      </w:r>
      <w:r w:rsidR="00D73129" w:rsidRPr="539F54E5">
        <w:rPr>
          <w:rFonts w:ascii="Cambria" w:hAnsi="Cambria"/>
        </w:rPr>
        <w:t xml:space="preserve"> compliant as per the HAFB Base Facility Standard. Provide a CAT 6 cable connection </w:t>
      </w:r>
      <w:r w:rsidR="008D7CBB" w:rsidRPr="539F54E5">
        <w:rPr>
          <w:rFonts w:ascii="Cambria" w:hAnsi="Cambria"/>
        </w:rPr>
        <w:t xml:space="preserve">(in approved raceways) </w:t>
      </w:r>
      <w:r w:rsidR="00D73129" w:rsidRPr="539F54E5">
        <w:rPr>
          <w:rFonts w:ascii="Cambria" w:hAnsi="Cambria"/>
        </w:rPr>
        <w:t>to the telecom room.</w:t>
      </w:r>
      <w:r w:rsidR="00A51016" w:rsidRPr="539F54E5">
        <w:rPr>
          <w:rFonts w:ascii="Cambria" w:hAnsi="Cambria"/>
        </w:rPr>
        <w:t xml:space="preserve"> Provide a proposed location for this equipment inside the </w:t>
      </w:r>
      <w:r w:rsidR="00926648" w:rsidRPr="539F54E5">
        <w:rPr>
          <w:rFonts w:ascii="Cambria" w:hAnsi="Cambria"/>
        </w:rPr>
        <w:t xml:space="preserve">current </w:t>
      </w:r>
      <w:r w:rsidR="00A51016" w:rsidRPr="539F54E5">
        <w:rPr>
          <w:rFonts w:ascii="Cambria" w:hAnsi="Cambria"/>
        </w:rPr>
        <w:t>building.</w:t>
      </w:r>
      <w:r w:rsidR="008D7CBB" w:rsidRPr="539F54E5">
        <w:rPr>
          <w:rFonts w:ascii="Cambria" w:hAnsi="Cambria"/>
        </w:rPr>
        <w:t xml:space="preserve"> Coordinate with </w:t>
      </w:r>
      <w:r w:rsidR="5CCE4FA6" w:rsidRPr="539F54E5">
        <w:rPr>
          <w:rFonts w:ascii="Cambria" w:hAnsi="Cambria"/>
        </w:rPr>
        <w:t>HAFB Comm</w:t>
      </w:r>
      <w:r w:rsidR="009E4F7C">
        <w:rPr>
          <w:rFonts w:ascii="Cambria" w:hAnsi="Cambria"/>
        </w:rPr>
        <w:t>unications Directorate</w:t>
      </w:r>
      <w:r w:rsidR="5CCE4FA6" w:rsidRPr="539F54E5">
        <w:rPr>
          <w:rFonts w:ascii="Cambria" w:hAnsi="Cambria"/>
        </w:rPr>
        <w:t xml:space="preserve"> (</w:t>
      </w:r>
      <w:r w:rsidR="008D7CBB" w:rsidRPr="539F54E5">
        <w:rPr>
          <w:rFonts w:ascii="Cambria" w:hAnsi="Cambria"/>
        </w:rPr>
        <w:t>SCXP</w:t>
      </w:r>
      <w:r w:rsidR="559D65E5" w:rsidRPr="539F54E5">
        <w:rPr>
          <w:rFonts w:ascii="Cambria" w:hAnsi="Cambria"/>
        </w:rPr>
        <w:t>)</w:t>
      </w:r>
      <w:r w:rsidR="008D7CBB" w:rsidRPr="539F54E5">
        <w:rPr>
          <w:rFonts w:ascii="Cambria" w:hAnsi="Cambria"/>
        </w:rPr>
        <w:t xml:space="preserve"> for telecom requirements.</w:t>
      </w:r>
    </w:p>
    <w:p w14:paraId="7948F67C" w14:textId="77777777" w:rsidR="00A51016" w:rsidRDefault="00A51016" w:rsidP="00A51016">
      <w:pPr>
        <w:pStyle w:val="ListParagraph"/>
        <w:tabs>
          <w:tab w:val="left" w:pos="-900"/>
        </w:tabs>
        <w:kinsoku w:val="0"/>
        <w:overflowPunct w:val="0"/>
        <w:ind w:left="2160" w:right="129"/>
        <w:rPr>
          <w:rFonts w:ascii="Cambria" w:hAnsi="Cambria"/>
          <w:b/>
        </w:rPr>
      </w:pPr>
    </w:p>
    <w:p w14:paraId="7948F67D" w14:textId="51EDD8E0" w:rsidR="00051FDA" w:rsidRPr="00B00BD2" w:rsidRDefault="00051FDA" w:rsidP="70A55F48">
      <w:pPr>
        <w:pStyle w:val="ListParagraph"/>
        <w:numPr>
          <w:ilvl w:val="3"/>
          <w:numId w:val="31"/>
        </w:numPr>
        <w:tabs>
          <w:tab w:val="left" w:pos="-900"/>
        </w:tabs>
        <w:kinsoku w:val="0"/>
        <w:overflowPunct w:val="0"/>
        <w:ind w:left="2160" w:right="129"/>
        <w:rPr>
          <w:rFonts w:ascii="Cambria" w:hAnsi="Cambria"/>
          <w:b/>
          <w:bCs/>
        </w:rPr>
      </w:pPr>
      <w:r w:rsidRPr="70A55F48">
        <w:rPr>
          <w:rFonts w:ascii="Cambria" w:hAnsi="Cambria"/>
          <w:b/>
          <w:bCs/>
        </w:rPr>
        <w:t>New Service.</w:t>
      </w:r>
      <w:r w:rsidR="00B702D0" w:rsidRPr="70A55F48">
        <w:rPr>
          <w:rFonts w:ascii="Cambria" w:hAnsi="Cambria"/>
          <w:b/>
          <w:bCs/>
        </w:rPr>
        <w:t xml:space="preserve"> </w:t>
      </w:r>
      <w:r w:rsidR="00926648" w:rsidRPr="70A55F48">
        <w:rPr>
          <w:rFonts w:ascii="Cambria" w:hAnsi="Cambria"/>
        </w:rPr>
        <w:t>The contractor shall p</w:t>
      </w:r>
      <w:r w:rsidR="00A51016" w:rsidRPr="70A55F48">
        <w:rPr>
          <w:rFonts w:ascii="Cambria" w:hAnsi="Cambria"/>
        </w:rPr>
        <w:t xml:space="preserve">rovide a new electrical service including new secondary service conductors from the utility transformer. </w:t>
      </w:r>
      <w:r w:rsidR="00926648" w:rsidRPr="70A55F48">
        <w:rPr>
          <w:rFonts w:ascii="Cambria" w:hAnsi="Cambria"/>
        </w:rPr>
        <w:t>The contractor shall l</w:t>
      </w:r>
      <w:r w:rsidR="00A51016" w:rsidRPr="70A55F48">
        <w:rPr>
          <w:rFonts w:ascii="Cambria" w:hAnsi="Cambria"/>
        </w:rPr>
        <w:t>ocate the</w:t>
      </w:r>
      <w:r w:rsidR="00B00BD2" w:rsidRPr="70A55F48">
        <w:rPr>
          <w:rFonts w:ascii="Cambria" w:hAnsi="Cambria"/>
        </w:rPr>
        <w:t xml:space="preserve"> equipment on the exterior </w:t>
      </w:r>
      <w:r w:rsidR="2927982E" w:rsidRPr="70A55F48">
        <w:rPr>
          <w:rFonts w:ascii="Cambria" w:hAnsi="Cambria"/>
        </w:rPr>
        <w:t xml:space="preserve">north </w:t>
      </w:r>
      <w:r w:rsidR="00B00BD2" w:rsidRPr="70A55F48">
        <w:rPr>
          <w:rFonts w:ascii="Cambria" w:hAnsi="Cambria"/>
        </w:rPr>
        <w:t>wall.</w:t>
      </w:r>
    </w:p>
    <w:p w14:paraId="7948F67E" w14:textId="77777777" w:rsidR="00B00BD2" w:rsidRDefault="00B00BD2" w:rsidP="00B00BD2">
      <w:pPr>
        <w:pStyle w:val="ListParagraph"/>
        <w:tabs>
          <w:tab w:val="left" w:pos="-900"/>
        </w:tabs>
        <w:kinsoku w:val="0"/>
        <w:overflowPunct w:val="0"/>
        <w:ind w:left="2160" w:right="129"/>
        <w:rPr>
          <w:rFonts w:ascii="Cambria" w:hAnsi="Cambria"/>
          <w:b/>
        </w:rPr>
      </w:pPr>
    </w:p>
    <w:p w14:paraId="7948F67F" w14:textId="39FACB32" w:rsidR="00051FDA" w:rsidRDefault="00051FDA" w:rsidP="70A55F48">
      <w:pPr>
        <w:pStyle w:val="ListParagraph"/>
        <w:numPr>
          <w:ilvl w:val="3"/>
          <w:numId w:val="31"/>
        </w:numPr>
        <w:tabs>
          <w:tab w:val="left" w:pos="-900"/>
        </w:tabs>
        <w:kinsoku w:val="0"/>
        <w:overflowPunct w:val="0"/>
        <w:ind w:left="2160" w:right="129"/>
        <w:rPr>
          <w:rFonts w:ascii="Cambria" w:hAnsi="Cambria"/>
          <w:b/>
          <w:bCs/>
        </w:rPr>
      </w:pPr>
      <w:r w:rsidRPr="70A55F48">
        <w:rPr>
          <w:rFonts w:ascii="Cambria" w:hAnsi="Cambria"/>
          <w:b/>
          <w:bCs/>
        </w:rPr>
        <w:t>Branch Panels</w:t>
      </w:r>
      <w:r w:rsidR="00A51016" w:rsidRPr="70A55F48">
        <w:rPr>
          <w:rFonts w:ascii="Cambria" w:hAnsi="Cambria"/>
          <w:b/>
          <w:bCs/>
        </w:rPr>
        <w:t xml:space="preserve">. </w:t>
      </w:r>
      <w:r w:rsidR="00926648" w:rsidRPr="70A55F48">
        <w:rPr>
          <w:rFonts w:ascii="Cambria" w:hAnsi="Cambria"/>
        </w:rPr>
        <w:t>The contractor shall p</w:t>
      </w:r>
      <w:r w:rsidR="00A51016" w:rsidRPr="70A55F48">
        <w:rPr>
          <w:rFonts w:ascii="Cambria" w:hAnsi="Cambria"/>
        </w:rPr>
        <w:t>rov</w:t>
      </w:r>
      <w:r w:rsidR="005E1D82" w:rsidRPr="70A55F48">
        <w:rPr>
          <w:rFonts w:ascii="Cambria" w:hAnsi="Cambria"/>
        </w:rPr>
        <w:t>id</w:t>
      </w:r>
      <w:r w:rsidR="00A51016" w:rsidRPr="70A55F48">
        <w:rPr>
          <w:rFonts w:ascii="Cambria" w:hAnsi="Cambria"/>
        </w:rPr>
        <w:t xml:space="preserve">e new branch </w:t>
      </w:r>
      <w:r w:rsidR="00E37B16" w:rsidRPr="70A55F48">
        <w:rPr>
          <w:rFonts w:ascii="Cambria" w:hAnsi="Cambria"/>
        </w:rPr>
        <w:t>panel boards</w:t>
      </w:r>
      <w:r w:rsidR="008D7CBB" w:rsidRPr="70A55F48">
        <w:rPr>
          <w:rFonts w:ascii="Cambria" w:hAnsi="Cambria"/>
        </w:rPr>
        <w:t xml:space="preserve"> </w:t>
      </w:r>
      <w:r w:rsidR="00A51016" w:rsidRPr="70A55F48">
        <w:rPr>
          <w:rFonts w:ascii="Cambria" w:hAnsi="Cambria"/>
        </w:rPr>
        <w:t xml:space="preserve">as needed to support the various </w:t>
      </w:r>
      <w:r w:rsidR="008F1505" w:rsidRPr="70A55F48">
        <w:rPr>
          <w:rFonts w:ascii="Cambria" w:hAnsi="Cambria"/>
        </w:rPr>
        <w:t xml:space="preserve">loads in </w:t>
      </w:r>
      <w:r w:rsidR="001E35CF" w:rsidRPr="70A55F48">
        <w:rPr>
          <w:rFonts w:ascii="Cambria" w:hAnsi="Cambria"/>
        </w:rPr>
        <w:t>B</w:t>
      </w:r>
      <w:r w:rsidR="00A51016" w:rsidRPr="70A55F48">
        <w:rPr>
          <w:rFonts w:ascii="Cambria" w:hAnsi="Cambria"/>
        </w:rPr>
        <w:t xml:space="preserve">ays as explained in </w:t>
      </w:r>
      <w:r w:rsidR="684D814F" w:rsidRPr="70A55F48">
        <w:rPr>
          <w:rFonts w:ascii="Cambria" w:hAnsi="Cambria"/>
        </w:rPr>
        <w:t>s</w:t>
      </w:r>
      <w:r w:rsidR="00A51016" w:rsidRPr="70A55F48">
        <w:rPr>
          <w:rFonts w:ascii="Cambria" w:hAnsi="Cambria"/>
        </w:rPr>
        <w:t xml:space="preserve">ections </w:t>
      </w:r>
      <w:r w:rsidR="4BC2F32A" w:rsidRPr="70A55F48">
        <w:rPr>
          <w:rFonts w:ascii="Cambria" w:hAnsi="Cambria"/>
        </w:rPr>
        <w:t>above</w:t>
      </w:r>
      <w:r w:rsidR="00A51016" w:rsidRPr="70A55F48">
        <w:rPr>
          <w:rFonts w:ascii="Cambria" w:hAnsi="Cambria"/>
        </w:rPr>
        <w:t>.</w:t>
      </w:r>
      <w:r w:rsidR="005E1D82" w:rsidRPr="70A55F48">
        <w:rPr>
          <w:rFonts w:ascii="Cambria" w:hAnsi="Cambria"/>
        </w:rPr>
        <w:t xml:space="preserve"> </w:t>
      </w:r>
      <w:r w:rsidR="001E35CF" w:rsidRPr="70A55F48">
        <w:rPr>
          <w:rFonts w:ascii="Cambria" w:hAnsi="Cambria"/>
        </w:rPr>
        <w:t>The contractor shall p</w:t>
      </w:r>
      <w:r w:rsidR="005E1D82" w:rsidRPr="70A55F48">
        <w:rPr>
          <w:rFonts w:ascii="Cambria" w:hAnsi="Cambria"/>
        </w:rPr>
        <w:t xml:space="preserve">rovide new panels </w:t>
      </w:r>
      <w:r w:rsidR="001E35CF" w:rsidRPr="70A55F48">
        <w:rPr>
          <w:rFonts w:ascii="Cambria" w:hAnsi="Cambria"/>
        </w:rPr>
        <w:t xml:space="preserve">as needed </w:t>
      </w:r>
      <w:r w:rsidR="005E1D82" w:rsidRPr="70A55F48">
        <w:rPr>
          <w:rFonts w:ascii="Cambria" w:hAnsi="Cambria"/>
        </w:rPr>
        <w:t xml:space="preserve">to replace </w:t>
      </w:r>
      <w:r w:rsidR="008D7CBB" w:rsidRPr="70A55F48">
        <w:rPr>
          <w:rFonts w:ascii="Cambria" w:hAnsi="Cambria"/>
        </w:rPr>
        <w:t>existing</w:t>
      </w:r>
      <w:r w:rsidR="005E1D82" w:rsidRPr="70A55F48">
        <w:rPr>
          <w:rFonts w:ascii="Cambria" w:hAnsi="Cambria"/>
        </w:rPr>
        <w:t xml:space="preserve"> which were removed due to age or poor condition as indicated in </w:t>
      </w:r>
      <w:r w:rsidR="001E35CF" w:rsidRPr="70A55F48">
        <w:rPr>
          <w:rFonts w:ascii="Cambria" w:hAnsi="Cambria"/>
        </w:rPr>
        <w:t xml:space="preserve">Section 2.7.2, </w:t>
      </w:r>
      <w:r w:rsidR="005E1D82" w:rsidRPr="70A55F48">
        <w:rPr>
          <w:rFonts w:ascii="Cambria" w:hAnsi="Cambria"/>
        </w:rPr>
        <w:t>Demolition</w:t>
      </w:r>
      <w:r w:rsidR="001E35CF" w:rsidRPr="70A55F48">
        <w:rPr>
          <w:rFonts w:ascii="Cambria" w:hAnsi="Cambria"/>
        </w:rPr>
        <w:t>,</w:t>
      </w:r>
      <w:r w:rsidR="005E1D82" w:rsidRPr="70A55F48">
        <w:rPr>
          <w:rFonts w:ascii="Cambria" w:hAnsi="Cambria"/>
        </w:rPr>
        <w:t xml:space="preserve"> and as applicable to the new design layout.</w:t>
      </w:r>
    </w:p>
    <w:p w14:paraId="7948F680" w14:textId="77777777" w:rsidR="00A51016" w:rsidRDefault="00A51016" w:rsidP="00A51016">
      <w:pPr>
        <w:pStyle w:val="ListParagraph"/>
        <w:tabs>
          <w:tab w:val="left" w:pos="-900"/>
        </w:tabs>
        <w:kinsoku w:val="0"/>
        <w:overflowPunct w:val="0"/>
        <w:ind w:left="2160" w:right="129"/>
        <w:rPr>
          <w:rFonts w:ascii="Cambria" w:hAnsi="Cambria"/>
          <w:b/>
        </w:rPr>
      </w:pPr>
    </w:p>
    <w:p w14:paraId="7948F681" w14:textId="5DC44900" w:rsidR="00051FDA" w:rsidRPr="00B00BD2" w:rsidRDefault="00051FDA" w:rsidP="70A55F48">
      <w:pPr>
        <w:pStyle w:val="ListParagraph"/>
        <w:numPr>
          <w:ilvl w:val="3"/>
          <w:numId w:val="31"/>
        </w:numPr>
        <w:tabs>
          <w:tab w:val="left" w:pos="-900"/>
        </w:tabs>
        <w:kinsoku w:val="0"/>
        <w:overflowPunct w:val="0"/>
        <w:ind w:left="2160" w:right="129"/>
        <w:rPr>
          <w:rFonts w:ascii="Cambria" w:hAnsi="Cambria"/>
          <w:b/>
          <w:bCs/>
        </w:rPr>
      </w:pPr>
      <w:r w:rsidRPr="70A55F48">
        <w:rPr>
          <w:rFonts w:ascii="Cambria" w:hAnsi="Cambria"/>
          <w:b/>
          <w:bCs/>
        </w:rPr>
        <w:t>Protective Device Coordination Study.</w:t>
      </w:r>
      <w:r w:rsidR="00B702D0" w:rsidRPr="70A55F48">
        <w:rPr>
          <w:rFonts w:ascii="Cambria" w:hAnsi="Cambria"/>
          <w:b/>
          <w:bCs/>
        </w:rPr>
        <w:t xml:space="preserve"> </w:t>
      </w:r>
      <w:r w:rsidR="001E35CF" w:rsidRPr="70A55F48">
        <w:rPr>
          <w:rFonts w:ascii="Cambria" w:hAnsi="Cambria"/>
        </w:rPr>
        <w:t>The contractor shall p</w:t>
      </w:r>
      <w:r w:rsidR="00B00BD2" w:rsidRPr="70A55F48">
        <w:rPr>
          <w:rFonts w:ascii="Cambria" w:hAnsi="Cambria"/>
        </w:rPr>
        <w:t xml:space="preserve">rovide a </w:t>
      </w:r>
      <w:r w:rsidR="00B00BD2" w:rsidRPr="70A55F48">
        <w:rPr>
          <w:rFonts w:ascii="Cambria" w:hAnsi="Cambria"/>
        </w:rPr>
        <w:lastRenderedPageBreak/>
        <w:t xml:space="preserve">Protective Device Coordination Study (Arc-Flash, Fault Duty, Selective Coordination) using the Air Force required Easy Power software. This study shall be provided by the </w:t>
      </w:r>
      <w:r w:rsidR="001E35CF" w:rsidRPr="70A55F48">
        <w:rPr>
          <w:rFonts w:ascii="Cambria" w:hAnsi="Cambria"/>
        </w:rPr>
        <w:t xml:space="preserve">contractor’s </w:t>
      </w:r>
      <w:r w:rsidR="00B00BD2" w:rsidRPr="70A55F48">
        <w:rPr>
          <w:rFonts w:ascii="Cambria" w:hAnsi="Cambria"/>
        </w:rPr>
        <w:t xml:space="preserve">Engineer of Record for the project. The GOV will provide the </w:t>
      </w:r>
      <w:r w:rsidR="005E1D82" w:rsidRPr="70A55F48">
        <w:rPr>
          <w:rFonts w:ascii="Cambria" w:hAnsi="Cambria"/>
        </w:rPr>
        <w:t>City Light &amp; Power (</w:t>
      </w:r>
      <w:r w:rsidR="00B00BD2" w:rsidRPr="70A55F48">
        <w:rPr>
          <w:rFonts w:ascii="Cambria" w:hAnsi="Cambria"/>
        </w:rPr>
        <w:t>CLP</w:t>
      </w:r>
      <w:r w:rsidR="005E1D82" w:rsidRPr="70A55F48">
        <w:rPr>
          <w:rFonts w:ascii="Cambria" w:hAnsi="Cambria"/>
        </w:rPr>
        <w:t>)</w:t>
      </w:r>
      <w:r w:rsidR="00B00BD2" w:rsidRPr="70A55F48">
        <w:rPr>
          <w:rFonts w:ascii="Cambria" w:hAnsi="Cambria"/>
        </w:rPr>
        <w:t xml:space="preserve"> information on the transformer and fault current.</w:t>
      </w:r>
      <w:r w:rsidR="00B00BD2">
        <w:t xml:space="preserve"> </w:t>
      </w:r>
      <w:r w:rsidR="008D7CBB">
        <w:t>Upon completion of the project Easy Power files shall be provided to the Government on separate CD disks with the required O&amp;M documents.</w:t>
      </w:r>
    </w:p>
    <w:p w14:paraId="7948F682" w14:textId="77777777" w:rsidR="00B00BD2" w:rsidRDefault="00B00BD2" w:rsidP="00B00BD2">
      <w:pPr>
        <w:pStyle w:val="ListParagraph"/>
        <w:tabs>
          <w:tab w:val="left" w:pos="-900"/>
        </w:tabs>
        <w:kinsoku w:val="0"/>
        <w:overflowPunct w:val="0"/>
        <w:ind w:right="129"/>
        <w:rPr>
          <w:rFonts w:ascii="Cambria" w:hAnsi="Cambria"/>
          <w:b/>
        </w:rPr>
      </w:pPr>
    </w:p>
    <w:p w14:paraId="7948F683" w14:textId="77777777" w:rsidR="00051FDA" w:rsidRDefault="00051FDA" w:rsidP="00051FDA">
      <w:pPr>
        <w:pStyle w:val="ListParagraph"/>
        <w:numPr>
          <w:ilvl w:val="2"/>
          <w:numId w:val="31"/>
        </w:numPr>
        <w:tabs>
          <w:tab w:val="left" w:pos="-900"/>
        </w:tabs>
        <w:kinsoku w:val="0"/>
        <w:overflowPunct w:val="0"/>
        <w:ind w:left="1260" w:right="129" w:hanging="720"/>
        <w:rPr>
          <w:rFonts w:ascii="Cambria" w:hAnsi="Cambria"/>
          <w:b/>
        </w:rPr>
      </w:pPr>
      <w:r>
        <w:rPr>
          <w:rFonts w:ascii="Cambria" w:hAnsi="Cambria"/>
          <w:b/>
        </w:rPr>
        <w:t>Lighting.</w:t>
      </w:r>
    </w:p>
    <w:p w14:paraId="7948F684" w14:textId="77777777" w:rsidR="002B1CDF" w:rsidRDefault="002B1CDF" w:rsidP="002B1CDF">
      <w:pPr>
        <w:pStyle w:val="ListParagraph"/>
        <w:tabs>
          <w:tab w:val="left" w:pos="-900"/>
        </w:tabs>
        <w:kinsoku w:val="0"/>
        <w:overflowPunct w:val="0"/>
        <w:ind w:left="1260" w:right="129"/>
        <w:rPr>
          <w:rFonts w:ascii="Cambria" w:hAnsi="Cambria"/>
          <w:b/>
        </w:rPr>
      </w:pPr>
    </w:p>
    <w:p w14:paraId="7948F685" w14:textId="07630731" w:rsidR="00051FDA" w:rsidRDefault="00560308" w:rsidP="00051FDA">
      <w:pPr>
        <w:pStyle w:val="ListParagraph"/>
        <w:numPr>
          <w:ilvl w:val="3"/>
          <w:numId w:val="31"/>
        </w:numPr>
        <w:tabs>
          <w:tab w:val="left" w:pos="-900"/>
        </w:tabs>
        <w:kinsoku w:val="0"/>
        <w:overflowPunct w:val="0"/>
        <w:ind w:left="2160" w:right="129" w:hanging="900"/>
        <w:rPr>
          <w:rFonts w:ascii="Cambria" w:hAnsi="Cambria"/>
        </w:rPr>
      </w:pPr>
      <w:r w:rsidRPr="48BACFA0">
        <w:rPr>
          <w:rFonts w:ascii="Cambria" w:hAnsi="Cambria"/>
          <w:b/>
          <w:bCs/>
        </w:rPr>
        <w:t xml:space="preserve">Exterior Lighting. </w:t>
      </w:r>
      <w:r w:rsidRPr="48BACFA0">
        <w:rPr>
          <w:rFonts w:ascii="Cambria" w:hAnsi="Cambria"/>
        </w:rPr>
        <w:t xml:space="preserve">Existing exterior lighting is generally new LED luminaires. </w:t>
      </w:r>
      <w:r w:rsidR="001E35CF" w:rsidRPr="48BACFA0">
        <w:rPr>
          <w:rFonts w:ascii="Cambria" w:hAnsi="Cambria"/>
        </w:rPr>
        <w:t>The contractor shall c</w:t>
      </w:r>
      <w:r w:rsidRPr="48BACFA0">
        <w:rPr>
          <w:rFonts w:ascii="Cambria" w:hAnsi="Cambria"/>
        </w:rPr>
        <w:t xml:space="preserve">lean these light fixtures and provide additional </w:t>
      </w:r>
      <w:r w:rsidR="002B1CDF" w:rsidRPr="48BACFA0">
        <w:rPr>
          <w:rFonts w:ascii="Cambria" w:hAnsi="Cambria"/>
        </w:rPr>
        <w:t>supports as needed for</w:t>
      </w:r>
      <w:r w:rsidR="00A05D4F">
        <w:rPr>
          <w:rFonts w:ascii="Cambria" w:hAnsi="Cambria"/>
        </w:rPr>
        <w:t xml:space="preserve"> National Electrical Code (</w:t>
      </w:r>
      <w:r w:rsidR="002B1CDF" w:rsidRPr="48BACFA0">
        <w:rPr>
          <w:rFonts w:ascii="Cambria" w:hAnsi="Cambria"/>
        </w:rPr>
        <w:t>NEC</w:t>
      </w:r>
      <w:r w:rsidR="00A05D4F">
        <w:rPr>
          <w:rFonts w:ascii="Cambria" w:hAnsi="Cambria"/>
        </w:rPr>
        <w:t>)</w:t>
      </w:r>
      <w:r w:rsidR="002B1CDF" w:rsidRPr="48BACFA0">
        <w:rPr>
          <w:rFonts w:ascii="Cambria" w:hAnsi="Cambria"/>
        </w:rPr>
        <w:t xml:space="preserve"> compliance. </w:t>
      </w:r>
      <w:r w:rsidR="005C755B" w:rsidRPr="48BACFA0">
        <w:rPr>
          <w:rFonts w:ascii="Cambria" w:hAnsi="Cambria"/>
        </w:rPr>
        <w:t>The contractor shall</w:t>
      </w:r>
      <w:r w:rsidR="001E35CF" w:rsidRPr="48BACFA0">
        <w:rPr>
          <w:rFonts w:ascii="Cambria" w:hAnsi="Cambria"/>
        </w:rPr>
        <w:t xml:space="preserve"> p</w:t>
      </w:r>
      <w:r w:rsidR="002B1CDF" w:rsidRPr="48BACFA0">
        <w:rPr>
          <w:rFonts w:ascii="Cambria" w:hAnsi="Cambria"/>
        </w:rPr>
        <w:t>rovide additional luminaires as needed to comply with UFC requirements for exterior lighting.</w:t>
      </w:r>
    </w:p>
    <w:p w14:paraId="7948F686" w14:textId="77777777" w:rsidR="002B1CDF" w:rsidRDefault="002B1CDF" w:rsidP="002B1CDF">
      <w:pPr>
        <w:pStyle w:val="ListParagraph"/>
        <w:tabs>
          <w:tab w:val="left" w:pos="-900"/>
        </w:tabs>
        <w:kinsoku w:val="0"/>
        <w:overflowPunct w:val="0"/>
        <w:ind w:left="2160" w:right="129"/>
        <w:rPr>
          <w:rFonts w:ascii="Cambria" w:hAnsi="Cambria"/>
        </w:rPr>
      </w:pPr>
    </w:p>
    <w:p w14:paraId="7948F687" w14:textId="79E71038" w:rsidR="002B1CDF" w:rsidRDefault="002B1CDF" w:rsidP="00051FDA">
      <w:pPr>
        <w:pStyle w:val="ListParagraph"/>
        <w:numPr>
          <w:ilvl w:val="3"/>
          <w:numId w:val="31"/>
        </w:numPr>
        <w:tabs>
          <w:tab w:val="left" w:pos="-900"/>
        </w:tabs>
        <w:kinsoku w:val="0"/>
        <w:overflowPunct w:val="0"/>
        <w:ind w:left="2160" w:right="129" w:hanging="900"/>
        <w:rPr>
          <w:rFonts w:ascii="Cambria" w:hAnsi="Cambria"/>
        </w:rPr>
      </w:pPr>
      <w:r w:rsidRPr="48BACFA0">
        <w:rPr>
          <w:rFonts w:ascii="Cambria" w:hAnsi="Cambria"/>
          <w:b/>
          <w:bCs/>
        </w:rPr>
        <w:t>Interior Lighting.</w:t>
      </w:r>
      <w:r w:rsidRPr="48BACFA0">
        <w:rPr>
          <w:rFonts w:ascii="Cambria" w:hAnsi="Cambria"/>
        </w:rPr>
        <w:t xml:space="preserve"> </w:t>
      </w:r>
      <w:r w:rsidR="001E35CF" w:rsidRPr="48BACFA0">
        <w:rPr>
          <w:rFonts w:ascii="Cambria" w:hAnsi="Cambria"/>
        </w:rPr>
        <w:t>The contractor shall p</w:t>
      </w:r>
      <w:r w:rsidRPr="48BACFA0">
        <w:rPr>
          <w:rFonts w:ascii="Cambria" w:hAnsi="Cambria"/>
        </w:rPr>
        <w:t xml:space="preserve">rovide </w:t>
      </w:r>
      <w:r w:rsidR="007A6501" w:rsidRPr="48BACFA0">
        <w:rPr>
          <w:rFonts w:ascii="Cambria" w:hAnsi="Cambria"/>
        </w:rPr>
        <w:t xml:space="preserve">LED </w:t>
      </w:r>
      <w:r w:rsidRPr="48BACFA0">
        <w:rPr>
          <w:rFonts w:ascii="Cambria" w:hAnsi="Cambria"/>
        </w:rPr>
        <w:t xml:space="preserve">pendant lighting in all the various </w:t>
      </w:r>
      <w:r w:rsidR="001E35CF" w:rsidRPr="48BACFA0">
        <w:rPr>
          <w:rFonts w:ascii="Cambria" w:hAnsi="Cambria"/>
        </w:rPr>
        <w:t>B</w:t>
      </w:r>
      <w:r w:rsidRPr="48BACFA0">
        <w:rPr>
          <w:rFonts w:ascii="Cambria" w:hAnsi="Cambria"/>
        </w:rPr>
        <w:t>ays which are not office spaces.</w:t>
      </w:r>
      <w:r w:rsidR="007A6501" w:rsidRPr="48BACFA0">
        <w:rPr>
          <w:rFonts w:ascii="Cambria" w:hAnsi="Cambria"/>
        </w:rPr>
        <w:t xml:space="preserve"> Refer to UFC and</w:t>
      </w:r>
      <w:r w:rsidR="001E35CF" w:rsidRPr="48BACFA0">
        <w:rPr>
          <w:rFonts w:ascii="Cambria" w:hAnsi="Cambria"/>
        </w:rPr>
        <w:t xml:space="preserve"> </w:t>
      </w:r>
      <w:r w:rsidR="089C0C4D" w:rsidRPr="48BACFA0">
        <w:rPr>
          <w:rFonts w:ascii="Cambria" w:hAnsi="Cambria"/>
        </w:rPr>
        <w:t>H</w:t>
      </w:r>
      <w:r w:rsidR="001E35CF" w:rsidRPr="48BACFA0">
        <w:rPr>
          <w:rFonts w:ascii="Cambria" w:hAnsi="Cambria"/>
        </w:rPr>
        <w:t>AFB</w:t>
      </w:r>
      <w:r w:rsidR="007A6501" w:rsidRPr="48BACFA0">
        <w:rPr>
          <w:rFonts w:ascii="Cambria" w:hAnsi="Cambria"/>
        </w:rPr>
        <w:t xml:space="preserve"> </w:t>
      </w:r>
      <w:r w:rsidR="6545A155" w:rsidRPr="48BACFA0">
        <w:rPr>
          <w:rFonts w:ascii="Cambria" w:hAnsi="Cambria"/>
        </w:rPr>
        <w:t xml:space="preserve">Base </w:t>
      </w:r>
      <w:r w:rsidR="007A6501" w:rsidRPr="48BACFA0">
        <w:rPr>
          <w:rFonts w:ascii="Cambria" w:hAnsi="Cambria"/>
        </w:rPr>
        <w:t xml:space="preserve">Facility </w:t>
      </w:r>
      <w:r w:rsidR="39BD8C2B" w:rsidRPr="48BACFA0">
        <w:rPr>
          <w:rFonts w:ascii="Cambria" w:hAnsi="Cambria"/>
        </w:rPr>
        <w:t xml:space="preserve">Design </w:t>
      </w:r>
      <w:r w:rsidR="007A6501" w:rsidRPr="48BACFA0">
        <w:rPr>
          <w:rFonts w:ascii="Cambria" w:hAnsi="Cambria"/>
        </w:rPr>
        <w:t>Standard for general lighting requirements.</w:t>
      </w:r>
    </w:p>
    <w:p w14:paraId="7948F688" w14:textId="77777777" w:rsidR="002B1CDF" w:rsidRDefault="002B1CDF" w:rsidP="002B1CDF">
      <w:pPr>
        <w:pStyle w:val="ListParagraph"/>
        <w:tabs>
          <w:tab w:val="left" w:pos="-900"/>
        </w:tabs>
        <w:kinsoku w:val="0"/>
        <w:overflowPunct w:val="0"/>
        <w:ind w:left="2160" w:right="129"/>
        <w:rPr>
          <w:rFonts w:ascii="Cambria" w:hAnsi="Cambria"/>
        </w:rPr>
      </w:pPr>
    </w:p>
    <w:p w14:paraId="7948F689" w14:textId="3AD7BC03" w:rsidR="002B1CDF" w:rsidRDefault="002B1CDF" w:rsidP="00051FDA">
      <w:pPr>
        <w:pStyle w:val="ListParagraph"/>
        <w:numPr>
          <w:ilvl w:val="3"/>
          <w:numId w:val="31"/>
        </w:numPr>
        <w:tabs>
          <w:tab w:val="left" w:pos="-900"/>
        </w:tabs>
        <w:kinsoku w:val="0"/>
        <w:overflowPunct w:val="0"/>
        <w:ind w:left="2160" w:right="129" w:hanging="900"/>
        <w:rPr>
          <w:rFonts w:ascii="Cambria" w:hAnsi="Cambria"/>
        </w:rPr>
      </w:pPr>
      <w:r w:rsidRPr="70A55F48">
        <w:rPr>
          <w:rFonts w:ascii="Cambria" w:hAnsi="Cambria"/>
          <w:b/>
          <w:bCs/>
        </w:rPr>
        <w:t>Hazardous Classified Areas.</w:t>
      </w:r>
      <w:r w:rsidRPr="70A55F48">
        <w:rPr>
          <w:rFonts w:ascii="Cambria" w:hAnsi="Cambria"/>
        </w:rPr>
        <w:t xml:space="preserve"> </w:t>
      </w:r>
      <w:r w:rsidR="001E35CF" w:rsidRPr="70A55F48">
        <w:rPr>
          <w:rFonts w:ascii="Cambria" w:hAnsi="Cambria"/>
        </w:rPr>
        <w:t>The contractor shall p</w:t>
      </w:r>
      <w:r w:rsidRPr="70A55F48">
        <w:rPr>
          <w:rFonts w:ascii="Cambria" w:hAnsi="Cambria"/>
        </w:rPr>
        <w:t xml:space="preserve">rovide lighting </w:t>
      </w:r>
      <w:r w:rsidR="258C5B4E" w:rsidRPr="70A55F48">
        <w:rPr>
          <w:rFonts w:ascii="Cambria" w:hAnsi="Cambria"/>
        </w:rPr>
        <w:t xml:space="preserve">and associated controls and raceways </w:t>
      </w:r>
      <w:r w:rsidRPr="70A55F48">
        <w:rPr>
          <w:rFonts w:ascii="Cambria" w:hAnsi="Cambria"/>
        </w:rPr>
        <w:t xml:space="preserve">in munitions storage </w:t>
      </w:r>
      <w:r w:rsidR="001E35CF" w:rsidRPr="70A55F48">
        <w:rPr>
          <w:rFonts w:ascii="Cambria" w:hAnsi="Cambria"/>
        </w:rPr>
        <w:t>B</w:t>
      </w:r>
      <w:r w:rsidRPr="70A55F48">
        <w:rPr>
          <w:rFonts w:ascii="Cambria" w:hAnsi="Cambria"/>
        </w:rPr>
        <w:t xml:space="preserve">ays which </w:t>
      </w:r>
      <w:r w:rsidR="00CF62A5" w:rsidRPr="70A55F48">
        <w:rPr>
          <w:rFonts w:ascii="Cambria" w:hAnsi="Cambria"/>
        </w:rPr>
        <w:t>comply with NEC requirements.</w:t>
      </w:r>
    </w:p>
    <w:p w14:paraId="7948F68A" w14:textId="77777777" w:rsidR="002B1CDF" w:rsidRPr="00560308" w:rsidRDefault="002B1CDF" w:rsidP="002B1CDF">
      <w:pPr>
        <w:pStyle w:val="ListParagraph"/>
        <w:tabs>
          <w:tab w:val="left" w:pos="-900"/>
        </w:tabs>
        <w:kinsoku w:val="0"/>
        <w:overflowPunct w:val="0"/>
        <w:ind w:left="2160" w:right="129"/>
        <w:rPr>
          <w:rFonts w:ascii="Cambria" w:hAnsi="Cambria"/>
        </w:rPr>
      </w:pPr>
    </w:p>
    <w:p w14:paraId="7948F68B" w14:textId="77777777" w:rsidR="00051FDA" w:rsidRDefault="00051FDA" w:rsidP="00051FDA">
      <w:pPr>
        <w:pStyle w:val="ListParagraph"/>
        <w:numPr>
          <w:ilvl w:val="2"/>
          <w:numId w:val="31"/>
        </w:numPr>
        <w:tabs>
          <w:tab w:val="left" w:pos="-900"/>
        </w:tabs>
        <w:kinsoku w:val="0"/>
        <w:overflowPunct w:val="0"/>
        <w:ind w:left="1260" w:right="129" w:hanging="720"/>
        <w:rPr>
          <w:rFonts w:ascii="Cambria" w:hAnsi="Cambria"/>
          <w:b/>
        </w:rPr>
      </w:pPr>
      <w:r>
        <w:rPr>
          <w:rFonts w:ascii="Cambria" w:hAnsi="Cambria"/>
          <w:b/>
        </w:rPr>
        <w:t>Power.</w:t>
      </w:r>
    </w:p>
    <w:p w14:paraId="7948F68C" w14:textId="77777777" w:rsidR="00427B0B" w:rsidRDefault="00427B0B" w:rsidP="00427B0B">
      <w:pPr>
        <w:pStyle w:val="ListParagraph"/>
        <w:tabs>
          <w:tab w:val="left" w:pos="-900"/>
        </w:tabs>
        <w:kinsoku w:val="0"/>
        <w:overflowPunct w:val="0"/>
        <w:ind w:left="1260" w:right="129"/>
        <w:rPr>
          <w:rFonts w:ascii="Cambria" w:hAnsi="Cambria"/>
          <w:b/>
        </w:rPr>
      </w:pPr>
    </w:p>
    <w:p w14:paraId="7948F68D" w14:textId="6B93446C" w:rsidR="00051FDA" w:rsidRDefault="00427B0B" w:rsidP="3ED80D00">
      <w:pPr>
        <w:pStyle w:val="ListParagraph"/>
        <w:numPr>
          <w:ilvl w:val="3"/>
          <w:numId w:val="31"/>
        </w:numPr>
        <w:tabs>
          <w:tab w:val="left" w:pos="-900"/>
        </w:tabs>
        <w:kinsoku w:val="0"/>
        <w:overflowPunct w:val="0"/>
        <w:ind w:left="2160" w:right="129" w:hanging="900"/>
        <w:rPr>
          <w:rFonts w:ascii="Cambria" w:hAnsi="Cambria"/>
          <w:b/>
          <w:bCs/>
        </w:rPr>
      </w:pPr>
      <w:r w:rsidRPr="70A55F48">
        <w:rPr>
          <w:rFonts w:ascii="Cambria" w:hAnsi="Cambria"/>
          <w:b/>
          <w:bCs/>
        </w:rPr>
        <w:t xml:space="preserve">Power. </w:t>
      </w:r>
      <w:r w:rsidR="00367E02" w:rsidRPr="70A55F48">
        <w:rPr>
          <w:rFonts w:ascii="Cambria" w:hAnsi="Cambria"/>
        </w:rPr>
        <w:t>The contractor shall p</w:t>
      </w:r>
      <w:r w:rsidRPr="70A55F48">
        <w:rPr>
          <w:rFonts w:ascii="Cambria" w:hAnsi="Cambria"/>
        </w:rPr>
        <w:t>rovide wiring devices and raceways to support data devices throughout</w:t>
      </w:r>
      <w:r w:rsidR="00367E02" w:rsidRPr="70A55F48">
        <w:rPr>
          <w:rFonts w:ascii="Cambria" w:hAnsi="Cambria"/>
        </w:rPr>
        <w:t xml:space="preserve"> the Bays</w:t>
      </w:r>
      <w:r w:rsidRPr="70A55F48">
        <w:rPr>
          <w:rFonts w:ascii="Cambria" w:hAnsi="Cambria"/>
        </w:rPr>
        <w:t xml:space="preserve"> which comply with UFC, </w:t>
      </w:r>
      <w:r w:rsidR="0D169A4D" w:rsidRPr="70A55F48">
        <w:rPr>
          <w:rFonts w:ascii="Cambria" w:hAnsi="Cambria"/>
        </w:rPr>
        <w:t>H</w:t>
      </w:r>
      <w:r w:rsidR="00367E02" w:rsidRPr="70A55F48">
        <w:rPr>
          <w:rFonts w:ascii="Cambria" w:hAnsi="Cambria"/>
        </w:rPr>
        <w:t>AFB</w:t>
      </w:r>
      <w:r w:rsidRPr="70A55F48">
        <w:rPr>
          <w:rFonts w:ascii="Cambria" w:hAnsi="Cambria"/>
        </w:rPr>
        <w:t xml:space="preserve"> Facility Design </w:t>
      </w:r>
      <w:r w:rsidR="733E3617" w:rsidRPr="70A55F48">
        <w:rPr>
          <w:rFonts w:ascii="Cambria" w:hAnsi="Cambria"/>
        </w:rPr>
        <w:t xml:space="preserve">Standard </w:t>
      </w:r>
      <w:r w:rsidRPr="70A55F48">
        <w:rPr>
          <w:rFonts w:ascii="Cambria" w:hAnsi="Cambria"/>
        </w:rPr>
        <w:t xml:space="preserve">and NEC requirements. Unoccupied and other undesignated areas, which are not listed in the UFCs, shall have duplex convenience outlets </w:t>
      </w:r>
      <w:r w:rsidR="008B2585" w:rsidRPr="70A55F48">
        <w:rPr>
          <w:rFonts w:ascii="Cambria" w:hAnsi="Cambria"/>
        </w:rPr>
        <w:t xml:space="preserve">horizontally </w:t>
      </w:r>
      <w:r w:rsidRPr="70A55F48">
        <w:rPr>
          <w:rFonts w:ascii="Cambria" w:hAnsi="Cambria"/>
        </w:rPr>
        <w:t>spaced at 15 feet minimum.</w:t>
      </w:r>
    </w:p>
    <w:p w14:paraId="7948F68E" w14:textId="77777777" w:rsidR="00427B0B" w:rsidRDefault="00427B0B" w:rsidP="00427B0B">
      <w:pPr>
        <w:pStyle w:val="ListParagraph"/>
        <w:tabs>
          <w:tab w:val="left" w:pos="-900"/>
        </w:tabs>
        <w:kinsoku w:val="0"/>
        <w:overflowPunct w:val="0"/>
        <w:ind w:left="2160" w:right="129"/>
        <w:rPr>
          <w:rFonts w:ascii="Cambria" w:hAnsi="Cambria"/>
          <w:b/>
        </w:rPr>
      </w:pPr>
    </w:p>
    <w:p w14:paraId="7948F68F" w14:textId="48DAB142" w:rsidR="00CF62A5" w:rsidRPr="00CF62A5" w:rsidRDefault="00CF62A5" w:rsidP="00051FDA">
      <w:pPr>
        <w:pStyle w:val="ListParagraph"/>
        <w:numPr>
          <w:ilvl w:val="3"/>
          <w:numId w:val="31"/>
        </w:numPr>
        <w:tabs>
          <w:tab w:val="left" w:pos="-900"/>
        </w:tabs>
        <w:kinsoku w:val="0"/>
        <w:overflowPunct w:val="0"/>
        <w:ind w:left="2160" w:right="129" w:hanging="900"/>
        <w:rPr>
          <w:rFonts w:ascii="Cambria" w:hAnsi="Cambria"/>
          <w:b/>
        </w:rPr>
      </w:pPr>
      <w:r>
        <w:rPr>
          <w:rFonts w:ascii="Cambria" w:hAnsi="Cambria"/>
          <w:b/>
        </w:rPr>
        <w:t>Hazardous Classified Areas.</w:t>
      </w:r>
      <w:r>
        <w:rPr>
          <w:rFonts w:ascii="Cambria" w:hAnsi="Cambria"/>
        </w:rPr>
        <w:t xml:space="preserve"> </w:t>
      </w:r>
      <w:r w:rsidR="00367E02">
        <w:rPr>
          <w:rFonts w:ascii="Cambria" w:hAnsi="Cambria"/>
        </w:rPr>
        <w:t>The contractor shall p</w:t>
      </w:r>
      <w:r>
        <w:rPr>
          <w:rFonts w:ascii="Cambria" w:hAnsi="Cambria"/>
        </w:rPr>
        <w:t xml:space="preserve">rovide power devices in munitions storage </w:t>
      </w:r>
      <w:r w:rsidR="00367E02">
        <w:rPr>
          <w:rFonts w:ascii="Cambria" w:hAnsi="Cambria"/>
        </w:rPr>
        <w:t>B</w:t>
      </w:r>
      <w:r>
        <w:rPr>
          <w:rFonts w:ascii="Cambria" w:hAnsi="Cambria"/>
        </w:rPr>
        <w:t>ays which comply with NEC requirements.</w:t>
      </w:r>
    </w:p>
    <w:p w14:paraId="7948F690" w14:textId="77777777" w:rsidR="00CF62A5" w:rsidRDefault="00CF62A5" w:rsidP="00CF62A5">
      <w:pPr>
        <w:pStyle w:val="ListParagraph"/>
        <w:tabs>
          <w:tab w:val="left" w:pos="-900"/>
        </w:tabs>
        <w:kinsoku w:val="0"/>
        <w:overflowPunct w:val="0"/>
        <w:ind w:left="2160" w:right="129"/>
        <w:rPr>
          <w:rFonts w:ascii="Cambria" w:hAnsi="Cambria"/>
          <w:b/>
        </w:rPr>
      </w:pPr>
    </w:p>
    <w:p w14:paraId="65F3E140" w14:textId="1D0C69AC" w:rsidR="241CCC06" w:rsidRDefault="241CCC06" w:rsidP="70A55F48">
      <w:pPr>
        <w:pStyle w:val="ListParagraph"/>
        <w:numPr>
          <w:ilvl w:val="2"/>
          <w:numId w:val="31"/>
        </w:numPr>
        <w:ind w:left="1260" w:right="129" w:hanging="720"/>
        <w:rPr>
          <w:rFonts w:ascii="Cambria" w:eastAsia="Cambria" w:hAnsi="Cambria" w:cs="Cambria"/>
          <w:b/>
          <w:bCs/>
        </w:rPr>
      </w:pPr>
      <w:r w:rsidRPr="70A55F48">
        <w:rPr>
          <w:rFonts w:ascii="Cambria" w:eastAsia="Cambria" w:hAnsi="Cambria" w:cs="Cambria"/>
          <w:b/>
          <w:bCs/>
        </w:rPr>
        <w:t xml:space="preserve">Telecom. </w:t>
      </w:r>
      <w:r w:rsidRPr="70A55F48">
        <w:rPr>
          <w:rFonts w:ascii="Cambria" w:eastAsia="Cambria" w:hAnsi="Cambria" w:cs="Cambria"/>
        </w:rPr>
        <w:t>Provide new telecom facilities IAW HAFB Telecom Standards (See Appendix). Prior to finalizing design the contractor shall coordinate all product and installation requirements with the assigned HAFB SCXP project manager.</w:t>
      </w:r>
      <w:r w:rsidR="00A05D4F">
        <w:rPr>
          <w:rFonts w:ascii="Cambria" w:eastAsia="Cambria" w:hAnsi="Cambria" w:cs="Cambria"/>
        </w:rPr>
        <w:br/>
      </w:r>
    </w:p>
    <w:p w14:paraId="3431FD82" w14:textId="7010B4F1" w:rsidR="241CCC06" w:rsidRDefault="241CCC06" w:rsidP="00217438">
      <w:pPr>
        <w:pStyle w:val="ListParagraph"/>
        <w:numPr>
          <w:ilvl w:val="3"/>
          <w:numId w:val="31"/>
        </w:numPr>
        <w:ind w:right="129"/>
        <w:rPr>
          <w:rFonts w:ascii="Cambria" w:eastAsia="Cambria" w:hAnsi="Cambria" w:cs="Cambria"/>
          <w:b/>
          <w:bCs/>
        </w:rPr>
      </w:pPr>
      <w:r w:rsidRPr="539F54E5">
        <w:rPr>
          <w:rFonts w:ascii="Cambria" w:eastAsia="Cambria" w:hAnsi="Cambria" w:cs="Cambria"/>
          <w:b/>
          <w:bCs/>
        </w:rPr>
        <w:t xml:space="preserve">Existing Facilities. </w:t>
      </w:r>
      <w:r w:rsidRPr="539F54E5">
        <w:rPr>
          <w:rFonts w:ascii="Cambria" w:eastAsia="Cambria" w:hAnsi="Cambria" w:cs="Cambria"/>
        </w:rPr>
        <w:t>A direct buried copper line feeds the building on the south side via (2) direct buried telecom pedestals. This telephone cable shall be abandoned with accessible portions removed. Remove all existing cabling within the building complete. Refer to demolition section for additional information and requirements.</w:t>
      </w:r>
      <w:r w:rsidR="00761875">
        <w:rPr>
          <w:rFonts w:ascii="Cambria" w:eastAsia="Cambria" w:hAnsi="Cambria" w:cs="Cambria"/>
        </w:rPr>
        <w:br/>
      </w:r>
    </w:p>
    <w:p w14:paraId="0A988403" w14:textId="6E4001C2" w:rsidR="241CCC06" w:rsidRDefault="241CCC06" w:rsidP="70A55F48">
      <w:pPr>
        <w:pStyle w:val="ListParagraph"/>
        <w:numPr>
          <w:ilvl w:val="3"/>
          <w:numId w:val="31"/>
        </w:numPr>
        <w:ind w:right="129"/>
        <w:rPr>
          <w:rFonts w:ascii="Cambria" w:eastAsia="Cambria" w:hAnsi="Cambria" w:cs="Cambria"/>
          <w:b/>
          <w:bCs/>
        </w:rPr>
      </w:pPr>
      <w:r w:rsidRPr="70A55F48">
        <w:rPr>
          <w:rFonts w:ascii="Cambria" w:eastAsia="Cambria" w:hAnsi="Cambria" w:cs="Cambria"/>
          <w:b/>
          <w:bCs/>
        </w:rPr>
        <w:t>New Site Infrastructure.</w:t>
      </w:r>
      <w:r w:rsidRPr="70A55F48">
        <w:rPr>
          <w:rFonts w:ascii="Cambria" w:eastAsia="Cambria" w:hAnsi="Cambria" w:cs="Cambria"/>
        </w:rPr>
        <w:t xml:space="preserve"> Provide new duct bank facilities consisting of (2) 4in conduits from existing Manhole MH-15012-05, which is </w:t>
      </w:r>
      <w:r w:rsidRPr="70A55F48">
        <w:rPr>
          <w:rFonts w:ascii="Cambria" w:eastAsia="Cambria" w:hAnsi="Cambria" w:cs="Cambria"/>
        </w:rPr>
        <w:lastRenderedPageBreak/>
        <w:t xml:space="preserve">located approximately 1238 feet from the south face of the building, to the new telecom room to be located in Bay 1. Provide (2) additional manholes along the run such that each duct bank segment does not exceed 500 feet. In (1) conduit, provide (3) 1.25in </w:t>
      </w:r>
      <w:r w:rsidR="00F649FA" w:rsidRPr="70A55F48">
        <w:rPr>
          <w:rFonts w:ascii="Cambria" w:eastAsia="Cambria" w:hAnsi="Cambria" w:cs="Cambria"/>
        </w:rPr>
        <w:t>inner ducts</w:t>
      </w:r>
      <w:r w:rsidRPr="70A55F48">
        <w:rPr>
          <w:rFonts w:ascii="Cambria" w:eastAsia="Cambria" w:hAnsi="Cambria" w:cs="Cambria"/>
        </w:rPr>
        <w:t xml:space="preserve"> for fiber. Provide pull ropes for all empty raceways.</w:t>
      </w:r>
      <w:r w:rsidR="00A05D4F">
        <w:rPr>
          <w:rFonts w:ascii="Cambria" w:eastAsia="Cambria" w:hAnsi="Cambria" w:cs="Cambria"/>
        </w:rPr>
        <w:br/>
      </w:r>
    </w:p>
    <w:p w14:paraId="64DE5957" w14:textId="7B43E456" w:rsidR="241CCC06" w:rsidRDefault="241CCC06" w:rsidP="70A55F48">
      <w:pPr>
        <w:pStyle w:val="ListParagraph"/>
        <w:numPr>
          <w:ilvl w:val="3"/>
          <w:numId w:val="31"/>
        </w:numPr>
        <w:ind w:right="129"/>
        <w:rPr>
          <w:rFonts w:ascii="Cambria" w:eastAsia="Cambria" w:hAnsi="Cambria" w:cs="Cambria"/>
          <w:b/>
          <w:bCs/>
        </w:rPr>
      </w:pPr>
      <w:r w:rsidRPr="70A55F48">
        <w:rPr>
          <w:rFonts w:ascii="Cambria" w:eastAsia="Cambria" w:hAnsi="Cambria" w:cs="Cambria"/>
          <w:b/>
          <w:bCs/>
        </w:rPr>
        <w:t>New Site Cabling.</w:t>
      </w:r>
      <w:r w:rsidR="00A05D4F">
        <w:rPr>
          <w:rFonts w:ascii="Cambria" w:eastAsia="Cambria" w:hAnsi="Cambria" w:cs="Cambria"/>
          <w:b/>
          <w:bCs/>
        </w:rPr>
        <w:br/>
      </w:r>
    </w:p>
    <w:p w14:paraId="22AC1EC7" w14:textId="3B5C8E04" w:rsidR="1CB11D3E" w:rsidRDefault="1CB11D3E" w:rsidP="00A05D4F">
      <w:pPr>
        <w:pStyle w:val="ListParagraph"/>
        <w:numPr>
          <w:ilvl w:val="4"/>
          <w:numId w:val="31"/>
        </w:numPr>
        <w:ind w:left="3240" w:right="129"/>
        <w:rPr>
          <w:rFonts w:ascii="Cambria" w:eastAsia="Cambria" w:hAnsi="Cambria" w:cs="Cambria"/>
          <w:b/>
          <w:bCs/>
        </w:rPr>
      </w:pPr>
      <w:r w:rsidRPr="539F54E5">
        <w:rPr>
          <w:rFonts w:ascii="Cambria" w:eastAsia="Cambria" w:hAnsi="Cambria" w:cs="Cambria"/>
          <w:b/>
          <w:bCs/>
        </w:rPr>
        <w:t>Fiber Cable.</w:t>
      </w:r>
      <w:r w:rsidRPr="539F54E5">
        <w:rPr>
          <w:rFonts w:ascii="Cambria" w:eastAsia="Cambria" w:hAnsi="Cambria" w:cs="Cambria"/>
        </w:rPr>
        <w:t xml:space="preserve"> Provide (1) 24-Strand SM fiber optic cable to the building from MH-15012-05. Provide fusion splice connections from new to existing fiber strands using HAFB approved materials and methods.</w:t>
      </w:r>
      <w:r w:rsidR="00A05D4F">
        <w:rPr>
          <w:rFonts w:ascii="Cambria" w:eastAsia="Cambria" w:hAnsi="Cambria" w:cs="Cambria"/>
        </w:rPr>
        <w:br/>
      </w:r>
    </w:p>
    <w:p w14:paraId="023CFDC3" w14:textId="33377E6A" w:rsidR="1CB11D3E" w:rsidRDefault="1CB11D3E" w:rsidP="00A05D4F">
      <w:pPr>
        <w:pStyle w:val="ListParagraph"/>
        <w:numPr>
          <w:ilvl w:val="4"/>
          <w:numId w:val="31"/>
        </w:numPr>
        <w:ind w:left="3240" w:right="129"/>
        <w:rPr>
          <w:rFonts w:ascii="Cambria" w:eastAsia="Cambria" w:hAnsi="Cambria" w:cs="Cambria"/>
          <w:b/>
          <w:bCs/>
        </w:rPr>
      </w:pPr>
      <w:r w:rsidRPr="70A55F48">
        <w:rPr>
          <w:rFonts w:ascii="Cambria" w:eastAsia="Cambria" w:hAnsi="Cambria" w:cs="Cambria"/>
          <w:b/>
          <w:bCs/>
        </w:rPr>
        <w:t>Copper Cable.</w:t>
      </w:r>
      <w:r w:rsidRPr="70A55F48">
        <w:rPr>
          <w:rFonts w:ascii="Cambria" w:eastAsia="Cambria" w:hAnsi="Cambria" w:cs="Cambria"/>
        </w:rPr>
        <w:t xml:space="preserve"> Provide (1) 50 pair copper telep</w:t>
      </w:r>
      <w:r w:rsidR="00F649FA">
        <w:rPr>
          <w:rFonts w:ascii="Cambria" w:eastAsia="Cambria" w:hAnsi="Cambria" w:cs="Cambria"/>
        </w:rPr>
        <w:t>hone cable connections from</w:t>
      </w:r>
      <w:r w:rsidRPr="70A55F48">
        <w:rPr>
          <w:rFonts w:ascii="Cambria" w:eastAsia="Cambria" w:hAnsi="Cambria" w:cs="Cambria"/>
        </w:rPr>
        <w:t xml:space="preserve"> MH-15012-05. Provide splice connections from new to existing copper cable wires using HAFB approved materials and methods.</w:t>
      </w:r>
      <w:r w:rsidR="00A05D4F">
        <w:rPr>
          <w:rFonts w:ascii="Cambria" w:eastAsia="Cambria" w:hAnsi="Cambria" w:cs="Cambria"/>
        </w:rPr>
        <w:br/>
      </w:r>
    </w:p>
    <w:p w14:paraId="0DBD7912" w14:textId="06A8B20B" w:rsidR="1CB11D3E" w:rsidRDefault="1CB11D3E" w:rsidP="00A05D4F">
      <w:pPr>
        <w:pStyle w:val="ListParagraph"/>
        <w:numPr>
          <w:ilvl w:val="4"/>
          <w:numId w:val="31"/>
        </w:numPr>
        <w:ind w:left="3240" w:right="129"/>
        <w:rPr>
          <w:rFonts w:ascii="Cambria" w:eastAsia="Cambria" w:hAnsi="Cambria" w:cs="Cambria"/>
          <w:b/>
          <w:bCs/>
        </w:rPr>
      </w:pPr>
      <w:r w:rsidRPr="70A55F48">
        <w:rPr>
          <w:rFonts w:ascii="Cambria" w:eastAsia="Cambria" w:hAnsi="Cambria" w:cs="Cambria"/>
          <w:b/>
          <w:bCs/>
        </w:rPr>
        <w:t xml:space="preserve">Telephone connections. </w:t>
      </w:r>
      <w:r w:rsidRPr="70A55F48">
        <w:rPr>
          <w:rFonts w:ascii="Cambria" w:eastAsia="Cambria" w:hAnsi="Cambria" w:cs="Cambria"/>
        </w:rPr>
        <w:t>Provide telephone and data connections, including but not limited to raceways, CAT 6 cabling, RJ45 wiring devices, to the control room, conference room, offices, etc. as per HAFB Telecom Standards. (See Appendix).</w:t>
      </w:r>
      <w:r w:rsidR="00A05D4F">
        <w:rPr>
          <w:rFonts w:ascii="Cambria" w:eastAsia="Cambria" w:hAnsi="Cambria" w:cs="Cambria"/>
        </w:rPr>
        <w:br/>
      </w:r>
    </w:p>
    <w:p w14:paraId="7948F691" w14:textId="77777777" w:rsidR="00051FDA" w:rsidRDefault="00051FDA" w:rsidP="00A05D4F">
      <w:pPr>
        <w:pStyle w:val="ListParagraph"/>
        <w:numPr>
          <w:ilvl w:val="2"/>
          <w:numId w:val="31"/>
        </w:numPr>
        <w:tabs>
          <w:tab w:val="left" w:pos="-900"/>
        </w:tabs>
        <w:kinsoku w:val="0"/>
        <w:overflowPunct w:val="0"/>
        <w:ind w:left="1260" w:right="129" w:hanging="720"/>
        <w:rPr>
          <w:rFonts w:ascii="Cambria" w:hAnsi="Cambria"/>
          <w:b/>
          <w:bCs/>
        </w:rPr>
      </w:pPr>
      <w:r w:rsidRPr="539F54E5">
        <w:rPr>
          <w:rFonts w:ascii="Cambria" w:hAnsi="Cambria"/>
          <w:b/>
          <w:bCs/>
        </w:rPr>
        <w:t>Special Systems.</w:t>
      </w:r>
    </w:p>
    <w:p w14:paraId="7948F692" w14:textId="77777777" w:rsidR="007A6501" w:rsidRDefault="007A6501" w:rsidP="007A6501">
      <w:pPr>
        <w:pStyle w:val="ListParagraph"/>
        <w:tabs>
          <w:tab w:val="left" w:pos="-900"/>
        </w:tabs>
        <w:kinsoku w:val="0"/>
        <w:overflowPunct w:val="0"/>
        <w:ind w:left="1260" w:right="129"/>
        <w:rPr>
          <w:rFonts w:ascii="Cambria" w:hAnsi="Cambria"/>
          <w:b/>
        </w:rPr>
      </w:pPr>
    </w:p>
    <w:p w14:paraId="7948F693" w14:textId="7F799439" w:rsidR="00051FDA" w:rsidRDefault="00051FDA" w:rsidP="70A55F48">
      <w:pPr>
        <w:pStyle w:val="ListParagraph"/>
        <w:numPr>
          <w:ilvl w:val="3"/>
          <w:numId w:val="31"/>
        </w:numPr>
        <w:tabs>
          <w:tab w:val="left" w:pos="-900"/>
        </w:tabs>
        <w:kinsoku w:val="0"/>
        <w:overflowPunct w:val="0"/>
        <w:ind w:left="2160" w:right="129" w:hanging="900"/>
        <w:rPr>
          <w:rFonts w:ascii="Cambria" w:hAnsi="Cambria"/>
          <w:b/>
          <w:bCs/>
        </w:rPr>
      </w:pPr>
      <w:r w:rsidRPr="70A55F48">
        <w:rPr>
          <w:rFonts w:ascii="Cambria" w:hAnsi="Cambria"/>
          <w:b/>
          <w:bCs/>
        </w:rPr>
        <w:t>Surveillance System.</w:t>
      </w:r>
      <w:r w:rsidR="00B702D0" w:rsidRPr="70A55F48">
        <w:rPr>
          <w:rFonts w:ascii="Cambria" w:hAnsi="Cambria"/>
          <w:b/>
          <w:bCs/>
        </w:rPr>
        <w:t xml:space="preserve"> </w:t>
      </w:r>
      <w:r w:rsidR="00367E02" w:rsidRPr="70A55F48">
        <w:rPr>
          <w:rFonts w:ascii="Cambria" w:hAnsi="Cambria"/>
        </w:rPr>
        <w:t xml:space="preserve">The </w:t>
      </w:r>
      <w:r w:rsidR="00F649FA" w:rsidRPr="70A55F48">
        <w:rPr>
          <w:rFonts w:ascii="Cambria" w:hAnsi="Cambria"/>
        </w:rPr>
        <w:t>contractor</w:t>
      </w:r>
      <w:r w:rsidR="00367E02" w:rsidRPr="70A55F48">
        <w:rPr>
          <w:rFonts w:ascii="Cambria" w:hAnsi="Cambria"/>
        </w:rPr>
        <w:t xml:space="preserve"> shall p</w:t>
      </w:r>
      <w:r w:rsidR="006C622D" w:rsidRPr="70A55F48">
        <w:rPr>
          <w:rFonts w:ascii="Cambria" w:hAnsi="Cambria"/>
        </w:rPr>
        <w:t xml:space="preserve">rovide new </w:t>
      </w:r>
      <w:r w:rsidR="00A6779A">
        <w:rPr>
          <w:rFonts w:ascii="Cambria" w:hAnsi="Cambria"/>
        </w:rPr>
        <w:t>Closed Circuit TV (</w:t>
      </w:r>
      <w:r w:rsidR="00427B0B" w:rsidRPr="70A55F48">
        <w:rPr>
          <w:rFonts w:ascii="Cambria" w:hAnsi="Cambria"/>
        </w:rPr>
        <w:t>CCTV</w:t>
      </w:r>
      <w:r w:rsidR="00A6779A">
        <w:rPr>
          <w:rFonts w:ascii="Cambria" w:hAnsi="Cambria"/>
        </w:rPr>
        <w:t>)</w:t>
      </w:r>
      <w:r w:rsidR="00427B0B" w:rsidRPr="70A55F48">
        <w:rPr>
          <w:rFonts w:ascii="Cambria" w:hAnsi="Cambria"/>
        </w:rPr>
        <w:t xml:space="preserve"> system which provides the camera count </w:t>
      </w:r>
      <w:r w:rsidR="005C755B" w:rsidRPr="70A55F48">
        <w:rPr>
          <w:rFonts w:ascii="Cambria" w:hAnsi="Cambria"/>
        </w:rPr>
        <w:t>as described in Section 2.2, General Requirements.</w:t>
      </w:r>
    </w:p>
    <w:p w14:paraId="7948F694" w14:textId="77777777" w:rsidR="007A6501" w:rsidRDefault="007A6501" w:rsidP="007A6501">
      <w:pPr>
        <w:pStyle w:val="ListParagraph"/>
        <w:tabs>
          <w:tab w:val="left" w:pos="-900"/>
        </w:tabs>
        <w:kinsoku w:val="0"/>
        <w:overflowPunct w:val="0"/>
        <w:ind w:left="2160" w:right="129"/>
        <w:rPr>
          <w:rFonts w:ascii="Cambria" w:hAnsi="Cambria"/>
          <w:b/>
        </w:rPr>
      </w:pPr>
    </w:p>
    <w:p w14:paraId="7948F695" w14:textId="5B24F55E" w:rsidR="00051FDA" w:rsidRDefault="00B702D0" w:rsidP="70A55F48">
      <w:pPr>
        <w:pStyle w:val="ListParagraph"/>
        <w:numPr>
          <w:ilvl w:val="3"/>
          <w:numId w:val="31"/>
        </w:numPr>
        <w:tabs>
          <w:tab w:val="left" w:pos="-900"/>
        </w:tabs>
        <w:kinsoku w:val="0"/>
        <w:overflowPunct w:val="0"/>
        <w:ind w:left="2160" w:right="129" w:hanging="900"/>
        <w:rPr>
          <w:rFonts w:ascii="Cambria" w:hAnsi="Cambria"/>
          <w:b/>
          <w:bCs/>
        </w:rPr>
      </w:pPr>
      <w:r w:rsidRPr="70A55F48">
        <w:rPr>
          <w:rFonts w:ascii="Cambria" w:hAnsi="Cambria"/>
          <w:b/>
          <w:bCs/>
        </w:rPr>
        <w:t>Fire Alarm</w:t>
      </w:r>
      <w:r w:rsidR="007A6501" w:rsidRPr="70A55F48">
        <w:rPr>
          <w:rFonts w:ascii="Cambria" w:hAnsi="Cambria"/>
          <w:b/>
          <w:bCs/>
        </w:rPr>
        <w:t xml:space="preserve">. </w:t>
      </w:r>
      <w:r w:rsidR="005C755B" w:rsidRPr="70A55F48">
        <w:rPr>
          <w:rFonts w:ascii="Cambria" w:hAnsi="Cambria"/>
        </w:rPr>
        <w:t>The contractor shall p</w:t>
      </w:r>
      <w:r w:rsidR="007A6501" w:rsidRPr="70A55F48">
        <w:rPr>
          <w:rFonts w:ascii="Cambria" w:hAnsi="Cambria"/>
        </w:rPr>
        <w:t xml:space="preserve">rovide wiring and other devices which support the fire alarm system </w:t>
      </w:r>
      <w:r w:rsidR="005C755B" w:rsidRPr="70A55F48">
        <w:rPr>
          <w:rFonts w:ascii="Cambria" w:hAnsi="Cambria"/>
        </w:rPr>
        <w:t xml:space="preserve">and </w:t>
      </w:r>
      <w:r w:rsidR="007A6501" w:rsidRPr="70A55F48">
        <w:rPr>
          <w:rFonts w:ascii="Cambria" w:hAnsi="Cambria"/>
        </w:rPr>
        <w:t>which comply with NEC Article 760 and applicable UFCs.</w:t>
      </w:r>
      <w:r w:rsidR="007A6501" w:rsidRPr="70A55F48">
        <w:rPr>
          <w:rFonts w:ascii="Cambria" w:hAnsi="Cambria"/>
          <w:b/>
          <w:bCs/>
        </w:rPr>
        <w:t xml:space="preserve"> </w:t>
      </w:r>
    </w:p>
    <w:p w14:paraId="7948F696" w14:textId="77777777" w:rsidR="007A6501" w:rsidRDefault="007A6501" w:rsidP="007A6501">
      <w:pPr>
        <w:pStyle w:val="ListParagraph"/>
        <w:tabs>
          <w:tab w:val="left" w:pos="-900"/>
        </w:tabs>
        <w:kinsoku w:val="0"/>
        <w:overflowPunct w:val="0"/>
        <w:ind w:left="2160" w:right="129"/>
        <w:rPr>
          <w:rFonts w:ascii="Cambria" w:hAnsi="Cambria"/>
          <w:b/>
        </w:rPr>
      </w:pPr>
    </w:p>
    <w:p w14:paraId="7948F697" w14:textId="5FDC6611" w:rsidR="009904D9" w:rsidRPr="009904D9" w:rsidRDefault="00D73129" w:rsidP="70A55F48">
      <w:pPr>
        <w:pStyle w:val="ListParagraph"/>
        <w:numPr>
          <w:ilvl w:val="3"/>
          <w:numId w:val="31"/>
        </w:numPr>
        <w:tabs>
          <w:tab w:val="left" w:pos="-900"/>
        </w:tabs>
        <w:kinsoku w:val="0"/>
        <w:overflowPunct w:val="0"/>
        <w:ind w:left="2160" w:right="129" w:hanging="900"/>
        <w:rPr>
          <w:rFonts w:ascii="Cambria" w:hAnsi="Cambria"/>
          <w:b/>
          <w:bCs/>
        </w:rPr>
      </w:pPr>
      <w:r w:rsidRPr="539F54E5">
        <w:rPr>
          <w:rFonts w:ascii="Cambria" w:hAnsi="Cambria"/>
          <w:b/>
          <w:bCs/>
        </w:rPr>
        <w:t>Lighting Protection System</w:t>
      </w:r>
      <w:r w:rsidR="007A6501" w:rsidRPr="539F54E5">
        <w:rPr>
          <w:rFonts w:ascii="Cambria" w:hAnsi="Cambria"/>
          <w:b/>
          <w:bCs/>
        </w:rPr>
        <w:t xml:space="preserve">. </w:t>
      </w:r>
      <w:r w:rsidR="005C755B" w:rsidRPr="539F54E5">
        <w:rPr>
          <w:rFonts w:ascii="Cambria" w:hAnsi="Cambria"/>
        </w:rPr>
        <w:t>The contractor shall p</w:t>
      </w:r>
      <w:r w:rsidR="00AA0DB8" w:rsidRPr="539F54E5">
        <w:rPr>
          <w:rFonts w:ascii="Cambria" w:hAnsi="Cambria"/>
        </w:rPr>
        <w:t xml:space="preserve">rovide assessment of existing lightning protection system and provide </w:t>
      </w:r>
      <w:r w:rsidR="005C755B" w:rsidRPr="539F54E5">
        <w:rPr>
          <w:rFonts w:ascii="Cambria" w:hAnsi="Cambria"/>
        </w:rPr>
        <w:t xml:space="preserve">a </w:t>
      </w:r>
      <w:r w:rsidR="00AA0DB8" w:rsidRPr="539F54E5">
        <w:rPr>
          <w:rFonts w:ascii="Cambria" w:hAnsi="Cambria"/>
        </w:rPr>
        <w:t xml:space="preserve">design for additional components as needed to </w:t>
      </w:r>
      <w:r w:rsidR="005C755B" w:rsidRPr="539F54E5">
        <w:rPr>
          <w:rFonts w:ascii="Cambria" w:hAnsi="Cambria"/>
        </w:rPr>
        <w:t xml:space="preserve">update the system to </w:t>
      </w:r>
      <w:r w:rsidR="00AA0DB8" w:rsidRPr="539F54E5">
        <w:rPr>
          <w:rFonts w:ascii="Cambria" w:hAnsi="Cambria"/>
        </w:rPr>
        <w:t xml:space="preserve">current UFC and NFPA 780 standards. </w:t>
      </w:r>
      <w:r w:rsidR="005C755B" w:rsidRPr="539F54E5">
        <w:rPr>
          <w:rFonts w:ascii="Cambria" w:hAnsi="Cambria"/>
        </w:rPr>
        <w:t>The contractor shall p</w:t>
      </w:r>
      <w:r w:rsidR="00AA0DB8" w:rsidRPr="539F54E5">
        <w:rPr>
          <w:rFonts w:ascii="Cambria" w:hAnsi="Cambria"/>
        </w:rPr>
        <w:t xml:space="preserve">rovide </w:t>
      </w:r>
      <w:r w:rsidR="00A6779A">
        <w:rPr>
          <w:rFonts w:ascii="Cambria" w:hAnsi="Cambria"/>
        </w:rPr>
        <w:t>Underwriters Laboratories (</w:t>
      </w:r>
      <w:r w:rsidR="00AA0DB8" w:rsidRPr="539F54E5">
        <w:rPr>
          <w:rFonts w:ascii="Cambria" w:hAnsi="Cambria"/>
        </w:rPr>
        <w:t>UL</w:t>
      </w:r>
      <w:r w:rsidR="00A6779A">
        <w:rPr>
          <w:rFonts w:ascii="Cambria" w:hAnsi="Cambria"/>
        </w:rPr>
        <w:t>)</w:t>
      </w:r>
      <w:r w:rsidR="00AA0DB8" w:rsidRPr="539F54E5">
        <w:rPr>
          <w:rFonts w:ascii="Cambria" w:hAnsi="Cambria"/>
        </w:rPr>
        <w:t xml:space="preserve"> Master Label Certificate which certifies the installation is complaint with NFPA 780 and AF</w:t>
      </w:r>
      <w:r w:rsidR="00A6779A">
        <w:rPr>
          <w:rFonts w:ascii="Cambria" w:hAnsi="Cambria"/>
        </w:rPr>
        <w:t>MAN</w:t>
      </w:r>
      <w:r w:rsidR="00AA0DB8" w:rsidRPr="539F54E5">
        <w:rPr>
          <w:rFonts w:ascii="Cambria" w:hAnsi="Cambria"/>
        </w:rPr>
        <w:t xml:space="preserve"> 32-1065 requirements.</w:t>
      </w:r>
    </w:p>
    <w:p w14:paraId="7948F698" w14:textId="77777777" w:rsidR="007A6501" w:rsidRDefault="007A6501" w:rsidP="007A6501">
      <w:pPr>
        <w:pStyle w:val="ListParagraph"/>
        <w:tabs>
          <w:tab w:val="left" w:pos="-900"/>
        </w:tabs>
        <w:kinsoku w:val="0"/>
        <w:overflowPunct w:val="0"/>
        <w:ind w:left="2160" w:right="129"/>
        <w:rPr>
          <w:rFonts w:ascii="Cambria" w:hAnsi="Cambria"/>
          <w:b/>
        </w:rPr>
      </w:pPr>
    </w:p>
    <w:p w14:paraId="7948F699" w14:textId="77777777" w:rsidR="009904D9" w:rsidRDefault="009904D9" w:rsidP="009904D9">
      <w:pPr>
        <w:pStyle w:val="ListParagraph"/>
        <w:numPr>
          <w:ilvl w:val="1"/>
          <w:numId w:val="31"/>
        </w:numPr>
        <w:tabs>
          <w:tab w:val="left" w:pos="-900"/>
        </w:tabs>
        <w:kinsoku w:val="0"/>
        <w:overflowPunct w:val="0"/>
        <w:ind w:left="540" w:right="129" w:hanging="540"/>
        <w:rPr>
          <w:rFonts w:ascii="Cambria" w:hAnsi="Cambria"/>
          <w:b/>
        </w:rPr>
      </w:pPr>
      <w:r>
        <w:rPr>
          <w:rFonts w:ascii="Cambria" w:hAnsi="Cambria"/>
          <w:b/>
        </w:rPr>
        <w:t>Bay 2 Concrete Door Replacement.</w:t>
      </w:r>
    </w:p>
    <w:p w14:paraId="7948F69A" w14:textId="77777777" w:rsidR="009904D9" w:rsidRDefault="009904D9" w:rsidP="009904D9">
      <w:pPr>
        <w:pStyle w:val="ListParagraph"/>
        <w:tabs>
          <w:tab w:val="left" w:pos="-900"/>
        </w:tabs>
        <w:kinsoku w:val="0"/>
        <w:overflowPunct w:val="0"/>
        <w:ind w:left="540" w:right="129"/>
        <w:rPr>
          <w:rFonts w:ascii="Cambria" w:hAnsi="Cambria"/>
          <w:b/>
        </w:rPr>
      </w:pPr>
    </w:p>
    <w:p w14:paraId="7948F69B" w14:textId="001523E5" w:rsidR="009904D9" w:rsidRDefault="009904D9" w:rsidP="009904D9">
      <w:pPr>
        <w:pStyle w:val="ListParagraph"/>
        <w:numPr>
          <w:ilvl w:val="2"/>
          <w:numId w:val="31"/>
        </w:numPr>
        <w:tabs>
          <w:tab w:val="left" w:pos="-900"/>
        </w:tabs>
        <w:kinsoku w:val="0"/>
        <w:overflowPunct w:val="0"/>
        <w:ind w:left="1260" w:right="129" w:hanging="720"/>
        <w:rPr>
          <w:rFonts w:ascii="Cambria" w:hAnsi="Cambria"/>
        </w:rPr>
      </w:pPr>
      <w:r w:rsidRPr="539F54E5">
        <w:rPr>
          <w:rFonts w:ascii="Cambria" w:hAnsi="Cambria"/>
          <w:b/>
          <w:bCs/>
        </w:rPr>
        <w:t>General.</w:t>
      </w:r>
      <w:r>
        <w:t xml:space="preserve"> </w:t>
      </w:r>
      <w:r w:rsidR="005C755B">
        <w:t xml:space="preserve">The contractor shall </w:t>
      </w:r>
      <w:r w:rsidR="005C755B" w:rsidRPr="539F54E5">
        <w:rPr>
          <w:rFonts w:ascii="Cambria" w:hAnsi="Cambria"/>
        </w:rPr>
        <w:t>r</w:t>
      </w:r>
      <w:r w:rsidRPr="539F54E5">
        <w:rPr>
          <w:rFonts w:ascii="Cambria" w:hAnsi="Cambria"/>
        </w:rPr>
        <w:t xml:space="preserve">eplace </w:t>
      </w:r>
      <w:r w:rsidR="005C755B" w:rsidRPr="539F54E5">
        <w:rPr>
          <w:rFonts w:ascii="Cambria" w:hAnsi="Cambria"/>
        </w:rPr>
        <w:t xml:space="preserve">the </w:t>
      </w:r>
      <w:r w:rsidRPr="539F54E5">
        <w:rPr>
          <w:rFonts w:ascii="Cambria" w:hAnsi="Cambria"/>
        </w:rPr>
        <w:t xml:space="preserve">existing concrete door and opening mechanism, including but not limited to the motor, rail, trench enclosure, and footing/foundation. </w:t>
      </w:r>
    </w:p>
    <w:p w14:paraId="7948F69C" w14:textId="77777777" w:rsidR="009904D9" w:rsidRPr="009904D9" w:rsidRDefault="009904D9" w:rsidP="009904D9">
      <w:pPr>
        <w:pStyle w:val="ListParagraph"/>
        <w:tabs>
          <w:tab w:val="left" w:pos="-900"/>
        </w:tabs>
        <w:kinsoku w:val="0"/>
        <w:overflowPunct w:val="0"/>
        <w:ind w:left="1260" w:right="129"/>
        <w:rPr>
          <w:rFonts w:ascii="Cambria" w:hAnsi="Cambria"/>
        </w:rPr>
      </w:pPr>
      <w:r w:rsidRPr="009904D9">
        <w:rPr>
          <w:rFonts w:ascii="Cambria" w:hAnsi="Cambria"/>
        </w:rPr>
        <w:t xml:space="preserve"> </w:t>
      </w:r>
    </w:p>
    <w:p w14:paraId="7948F69D" w14:textId="77777777" w:rsidR="009904D9" w:rsidRPr="00544799" w:rsidRDefault="009904D9" w:rsidP="009904D9">
      <w:pPr>
        <w:pStyle w:val="ListParagraph"/>
        <w:numPr>
          <w:ilvl w:val="3"/>
          <w:numId w:val="31"/>
        </w:numPr>
        <w:tabs>
          <w:tab w:val="left" w:pos="-900"/>
        </w:tabs>
        <w:kinsoku w:val="0"/>
        <w:overflowPunct w:val="0"/>
        <w:ind w:left="2160" w:right="129"/>
        <w:rPr>
          <w:rFonts w:ascii="Cambria" w:hAnsi="Cambria"/>
          <w:b/>
        </w:rPr>
      </w:pPr>
      <w:r>
        <w:rPr>
          <w:rFonts w:ascii="Cambria" w:hAnsi="Cambria"/>
          <w:b/>
        </w:rPr>
        <w:lastRenderedPageBreak/>
        <w:t xml:space="preserve">Existing Conditions. </w:t>
      </w:r>
      <w:r w:rsidRPr="009904D9">
        <w:rPr>
          <w:rFonts w:ascii="Cambria" w:hAnsi="Cambria"/>
        </w:rPr>
        <w:t>The current motor is relatively new but only temporary.  The frame and rollers for the door are deteriorated.  The door itself is approximately 16’ wide x 18’ high and 24” thick conventionally reinforced concrete.</w:t>
      </w:r>
    </w:p>
    <w:p w14:paraId="7948F69E" w14:textId="77777777" w:rsidR="009904D9" w:rsidRDefault="009904D9" w:rsidP="009904D9">
      <w:pPr>
        <w:pStyle w:val="ListParagraph"/>
        <w:tabs>
          <w:tab w:val="left" w:pos="-900"/>
        </w:tabs>
        <w:kinsoku w:val="0"/>
        <w:overflowPunct w:val="0"/>
        <w:ind w:left="2160" w:right="129"/>
        <w:rPr>
          <w:rFonts w:ascii="Cambria" w:hAnsi="Cambria"/>
          <w:b/>
        </w:rPr>
      </w:pPr>
    </w:p>
    <w:p w14:paraId="7948F69F" w14:textId="77777777" w:rsidR="009904D9" w:rsidRDefault="009904D9" w:rsidP="009904D9">
      <w:pPr>
        <w:pStyle w:val="ListParagraph"/>
        <w:numPr>
          <w:ilvl w:val="3"/>
          <w:numId w:val="31"/>
        </w:numPr>
        <w:tabs>
          <w:tab w:val="left" w:pos="-900"/>
        </w:tabs>
        <w:kinsoku w:val="0"/>
        <w:overflowPunct w:val="0"/>
        <w:ind w:left="2160" w:right="129" w:hanging="900"/>
        <w:rPr>
          <w:rFonts w:ascii="Cambria" w:hAnsi="Cambria"/>
        </w:rPr>
      </w:pPr>
      <w:r>
        <w:rPr>
          <w:rFonts w:ascii="Cambria" w:hAnsi="Cambria"/>
          <w:b/>
        </w:rPr>
        <w:t xml:space="preserve">Demolition. </w:t>
      </w:r>
      <w:r w:rsidRPr="009904D9">
        <w:rPr>
          <w:rFonts w:ascii="Cambria" w:hAnsi="Cambria"/>
        </w:rPr>
        <w:t>Include</w:t>
      </w:r>
      <w:r>
        <w:rPr>
          <w:rFonts w:ascii="Cambria" w:hAnsi="Cambria"/>
        </w:rPr>
        <w:t>s</w:t>
      </w:r>
      <w:r w:rsidRPr="009904D9">
        <w:rPr>
          <w:rFonts w:ascii="Cambria" w:hAnsi="Cambria"/>
        </w:rPr>
        <w:t xml:space="preserve"> demolition of large concrete door, eyebrow over door, top and bottom rails, foundation, and complete opening mechanism.</w:t>
      </w:r>
    </w:p>
    <w:p w14:paraId="7948F6A0" w14:textId="77777777" w:rsidR="009904D9" w:rsidRDefault="009904D9" w:rsidP="009904D9">
      <w:pPr>
        <w:pStyle w:val="ListParagraph"/>
        <w:rPr>
          <w:rFonts w:ascii="Cambria" w:hAnsi="Cambria"/>
        </w:rPr>
      </w:pPr>
    </w:p>
    <w:p w14:paraId="7948F6A1" w14:textId="58C6A4B7" w:rsidR="009904D9" w:rsidRDefault="009904D9" w:rsidP="70A55F48">
      <w:pPr>
        <w:pStyle w:val="ListParagraph"/>
        <w:numPr>
          <w:ilvl w:val="3"/>
          <w:numId w:val="31"/>
        </w:numPr>
        <w:tabs>
          <w:tab w:val="left" w:pos="-900"/>
        </w:tabs>
        <w:kinsoku w:val="0"/>
        <w:overflowPunct w:val="0"/>
        <w:ind w:left="2160" w:right="129" w:hanging="900"/>
        <w:rPr>
          <w:rFonts w:ascii="Cambria" w:eastAsia="Cambria" w:hAnsi="Cambria" w:cs="Cambria"/>
        </w:rPr>
      </w:pPr>
      <w:r w:rsidRPr="70A55F48">
        <w:rPr>
          <w:rFonts w:ascii="Cambria" w:hAnsi="Cambria"/>
        </w:rPr>
        <w:t xml:space="preserve">For bidding purposes the </w:t>
      </w:r>
      <w:r w:rsidR="00741611" w:rsidRPr="70A55F48">
        <w:rPr>
          <w:rFonts w:ascii="Cambria" w:hAnsi="Cambria"/>
        </w:rPr>
        <w:t>c</w:t>
      </w:r>
      <w:r w:rsidRPr="70A55F48">
        <w:rPr>
          <w:rFonts w:ascii="Cambria" w:hAnsi="Cambria"/>
        </w:rPr>
        <w:t>ontractor can assume to replace the door with like door and opening mechanism with like mechanism.</w:t>
      </w:r>
      <w:r w:rsidR="6F8E03C5" w:rsidRPr="70A55F48">
        <w:rPr>
          <w:rFonts w:ascii="Cambria" w:hAnsi="Cambria"/>
        </w:rPr>
        <w:t xml:space="preserve"> </w:t>
      </w:r>
      <w:r w:rsidR="6F8E03C5" w:rsidRPr="70A55F48">
        <w:rPr>
          <w:rFonts w:ascii="Cambria" w:eastAsia="Cambria" w:hAnsi="Cambria" w:cs="Cambria"/>
        </w:rPr>
        <w:t>This will comprise the base bid for this item.</w:t>
      </w:r>
    </w:p>
    <w:p w14:paraId="7948F6A2" w14:textId="77777777" w:rsidR="009904D9" w:rsidRDefault="009904D9" w:rsidP="009904D9">
      <w:pPr>
        <w:pStyle w:val="ListParagraph"/>
        <w:rPr>
          <w:rFonts w:ascii="Cambria" w:hAnsi="Cambria"/>
        </w:rPr>
      </w:pPr>
    </w:p>
    <w:p w14:paraId="7948F6A3" w14:textId="35E6E344" w:rsidR="009904D9" w:rsidRDefault="009904D9" w:rsidP="009904D9">
      <w:pPr>
        <w:pStyle w:val="ListParagraph"/>
        <w:numPr>
          <w:ilvl w:val="3"/>
          <w:numId w:val="31"/>
        </w:numPr>
        <w:tabs>
          <w:tab w:val="left" w:pos="-900"/>
        </w:tabs>
        <w:kinsoku w:val="0"/>
        <w:overflowPunct w:val="0"/>
        <w:ind w:left="2160" w:right="129" w:hanging="900"/>
        <w:rPr>
          <w:rFonts w:ascii="Cambria" w:hAnsi="Cambria"/>
        </w:rPr>
      </w:pPr>
      <w:r w:rsidRPr="70A55F48">
        <w:rPr>
          <w:rFonts w:ascii="Cambria" w:hAnsi="Cambria"/>
          <w:b/>
          <w:bCs/>
        </w:rPr>
        <w:t>Design.</w:t>
      </w:r>
      <w:r>
        <w:t xml:space="preserve"> </w:t>
      </w:r>
      <w:r w:rsidRPr="70A55F48">
        <w:rPr>
          <w:rFonts w:ascii="Cambria" w:hAnsi="Cambria"/>
        </w:rPr>
        <w:t xml:space="preserve">The </w:t>
      </w:r>
      <w:r w:rsidR="00741611" w:rsidRPr="70A55F48">
        <w:rPr>
          <w:rFonts w:ascii="Cambria" w:hAnsi="Cambria"/>
        </w:rPr>
        <w:t>c</w:t>
      </w:r>
      <w:r w:rsidRPr="70A55F48">
        <w:rPr>
          <w:rFonts w:ascii="Cambria" w:hAnsi="Cambria"/>
        </w:rPr>
        <w:t xml:space="preserve">ontractor shall design footings and foundation to support the new door and opening mechanism.  </w:t>
      </w:r>
      <w:r w:rsidR="00741611" w:rsidRPr="70A55F48">
        <w:rPr>
          <w:rFonts w:ascii="Cambria" w:hAnsi="Cambria"/>
        </w:rPr>
        <w:t>The c</w:t>
      </w:r>
      <w:r w:rsidRPr="70A55F48">
        <w:rPr>
          <w:rFonts w:ascii="Cambria" w:hAnsi="Cambria"/>
        </w:rPr>
        <w:t xml:space="preserve">ontractor shall also design the door reinforcement and concrete mix. </w:t>
      </w:r>
    </w:p>
    <w:p w14:paraId="7948F6A4" w14:textId="77777777" w:rsidR="009904D9" w:rsidRDefault="009904D9" w:rsidP="009904D9">
      <w:pPr>
        <w:pStyle w:val="ListParagraph"/>
        <w:rPr>
          <w:rFonts w:ascii="Cambria" w:hAnsi="Cambria"/>
        </w:rPr>
      </w:pPr>
    </w:p>
    <w:p w14:paraId="7948F6A5" w14:textId="62BE8E7A" w:rsidR="00AC23C5" w:rsidRPr="00AC23C5" w:rsidRDefault="006D04A7" w:rsidP="00AC23C5">
      <w:pPr>
        <w:pStyle w:val="ListParagraph"/>
        <w:numPr>
          <w:ilvl w:val="1"/>
          <w:numId w:val="31"/>
        </w:numPr>
        <w:tabs>
          <w:tab w:val="left" w:pos="-900"/>
        </w:tabs>
        <w:kinsoku w:val="0"/>
        <w:overflowPunct w:val="0"/>
        <w:ind w:right="129"/>
        <w:rPr>
          <w:rFonts w:ascii="Cambria" w:hAnsi="Cambria"/>
          <w:b/>
        </w:rPr>
      </w:pPr>
      <w:r>
        <w:rPr>
          <w:rFonts w:ascii="Cambria" w:hAnsi="Cambria"/>
          <w:b/>
        </w:rPr>
        <w:t>Bay 2 Concrete Door Replacement – Alternate Design</w:t>
      </w:r>
    </w:p>
    <w:p w14:paraId="7948F6A6" w14:textId="77777777" w:rsidR="00AC23C5" w:rsidRDefault="00AC23C5" w:rsidP="00AC23C5">
      <w:pPr>
        <w:pStyle w:val="ListParagraph"/>
        <w:tabs>
          <w:tab w:val="left" w:pos="-900"/>
        </w:tabs>
        <w:kinsoku w:val="0"/>
        <w:overflowPunct w:val="0"/>
        <w:ind w:left="648" w:right="129"/>
        <w:rPr>
          <w:rFonts w:ascii="Cambria" w:hAnsi="Cambria"/>
        </w:rPr>
      </w:pPr>
    </w:p>
    <w:p w14:paraId="6FB8624A" w14:textId="393C6F81" w:rsidR="00AC23C5" w:rsidRPr="00AC23C5" w:rsidRDefault="45971A1C" w:rsidP="21C33793">
      <w:pPr>
        <w:pStyle w:val="ListParagraph"/>
        <w:numPr>
          <w:ilvl w:val="2"/>
          <w:numId w:val="31"/>
        </w:numPr>
        <w:tabs>
          <w:tab w:val="left" w:pos="-900"/>
        </w:tabs>
        <w:kinsoku w:val="0"/>
        <w:overflowPunct w:val="0"/>
        <w:ind w:left="1260" w:right="129" w:hanging="720"/>
        <w:rPr>
          <w:rFonts w:ascii="Cambria" w:eastAsia="Cambria" w:hAnsi="Cambria" w:cs="Cambria"/>
          <w:b/>
          <w:bCs/>
        </w:rPr>
      </w:pPr>
      <w:r w:rsidRPr="21C33793">
        <w:rPr>
          <w:rFonts w:ascii="Cambria" w:hAnsi="Cambria"/>
          <w:b/>
          <w:bCs/>
        </w:rPr>
        <w:t>General.</w:t>
      </w:r>
      <w:r>
        <w:t xml:space="preserve"> The contractor shall </w:t>
      </w:r>
      <w:r w:rsidRPr="21C33793">
        <w:rPr>
          <w:rFonts w:ascii="Cambria" w:hAnsi="Cambria"/>
        </w:rPr>
        <w:t xml:space="preserve">provide an alternate door and opening mechanism. This alternate should be a betterment to the existing design and provide added benefit to the Government. The original demolition and design from the base bid </w:t>
      </w:r>
      <w:r>
        <w:t>(as defined in 2.8.1.3)</w:t>
      </w:r>
      <w:r w:rsidRPr="21C33793">
        <w:rPr>
          <w:rFonts w:ascii="Cambria" w:hAnsi="Cambria"/>
        </w:rPr>
        <w:t xml:space="preserve"> remains.  This would only change the door, foundation, and opening mechanism. The Option item could be a credit or cost depending on the contractor’s proposed betterment.  The contractor must provide product data and sufficient information showing they meet the door requirements within their technical proposal.</w:t>
      </w:r>
    </w:p>
    <w:p w14:paraId="45535A52" w14:textId="1B5D6592" w:rsidR="00AC23C5" w:rsidRPr="00AC23C5" w:rsidRDefault="00AC23C5" w:rsidP="21C33793">
      <w:pPr>
        <w:tabs>
          <w:tab w:val="left" w:pos="-900"/>
        </w:tabs>
        <w:kinsoku w:val="0"/>
        <w:overflowPunct w:val="0"/>
        <w:ind w:left="540" w:right="129" w:hanging="720"/>
        <w:rPr>
          <w:rFonts w:ascii="Cambria" w:hAnsi="Cambria"/>
        </w:rPr>
      </w:pPr>
    </w:p>
    <w:p w14:paraId="3240DE36" w14:textId="60E0DA36" w:rsidR="00AC23C5" w:rsidRPr="00AC23C5" w:rsidRDefault="45971A1C" w:rsidP="21C33793">
      <w:pPr>
        <w:pStyle w:val="ListParagraph"/>
        <w:numPr>
          <w:ilvl w:val="3"/>
          <w:numId w:val="31"/>
        </w:numPr>
        <w:tabs>
          <w:tab w:val="left" w:pos="-900"/>
        </w:tabs>
        <w:kinsoku w:val="0"/>
        <w:overflowPunct w:val="0"/>
        <w:ind w:right="129"/>
        <w:rPr>
          <w:rFonts w:ascii="Cambria" w:eastAsia="Cambria" w:hAnsi="Cambria" w:cs="Cambria"/>
          <w:b/>
          <w:bCs/>
        </w:rPr>
      </w:pPr>
      <w:r w:rsidRPr="21C33793">
        <w:rPr>
          <w:rFonts w:ascii="Cambria" w:hAnsi="Cambria"/>
          <w:b/>
          <w:bCs/>
        </w:rPr>
        <w:t xml:space="preserve">Design Criteria. </w:t>
      </w:r>
      <w:r w:rsidRPr="21C33793">
        <w:rPr>
          <w:rFonts w:ascii="Cambria" w:hAnsi="Cambria"/>
        </w:rPr>
        <w:t>The door will have to meet the following radiation and explosive requirements:</w:t>
      </w:r>
    </w:p>
    <w:p w14:paraId="0F36E670" w14:textId="155343E3" w:rsidR="00AC23C5" w:rsidRPr="00AC23C5" w:rsidRDefault="45971A1C" w:rsidP="21C33793">
      <w:pPr>
        <w:pStyle w:val="ListParagraph"/>
        <w:numPr>
          <w:ilvl w:val="4"/>
          <w:numId w:val="31"/>
        </w:numPr>
        <w:tabs>
          <w:tab w:val="left" w:pos="-900"/>
        </w:tabs>
        <w:kinsoku w:val="0"/>
        <w:overflowPunct w:val="0"/>
        <w:ind w:right="129"/>
        <w:rPr>
          <w:b/>
          <w:bCs/>
        </w:rPr>
      </w:pPr>
      <w:r>
        <w:t>The Radiation is based off the Equipment B-2113 CT M9 X-Ray M9. The system is 450KV, 10 ma 16,000 RADs</w:t>
      </w:r>
    </w:p>
    <w:p w14:paraId="0E00E3FC" w14:textId="0342749D" w:rsidR="00AC23C5" w:rsidRPr="00AC23C5" w:rsidRDefault="00AC23C5" w:rsidP="21C33793">
      <w:pPr>
        <w:tabs>
          <w:tab w:val="left" w:pos="-900"/>
        </w:tabs>
        <w:kinsoku w:val="0"/>
        <w:overflowPunct w:val="0"/>
        <w:ind w:left="2250" w:right="129"/>
        <w:rPr>
          <w:rFonts w:ascii="Cambria" w:hAnsi="Cambria"/>
        </w:rPr>
      </w:pPr>
    </w:p>
    <w:p w14:paraId="0904A055" w14:textId="20FA06B9" w:rsidR="00AC23C5" w:rsidRPr="00AC23C5" w:rsidRDefault="45971A1C" w:rsidP="21C33793">
      <w:pPr>
        <w:pStyle w:val="ListParagraph"/>
        <w:numPr>
          <w:ilvl w:val="2"/>
          <w:numId w:val="31"/>
        </w:numPr>
        <w:tabs>
          <w:tab w:val="left" w:pos="-900"/>
        </w:tabs>
        <w:kinsoku w:val="0"/>
        <w:overflowPunct w:val="0"/>
        <w:ind w:left="1260" w:right="129" w:hanging="720"/>
      </w:pPr>
      <w:r w:rsidRPr="21C33793">
        <w:rPr>
          <w:rFonts w:ascii="Cambria" w:hAnsi="Cambria"/>
          <w:b/>
          <w:bCs/>
        </w:rPr>
        <w:t xml:space="preserve">Building 2113 Explosive Limits. </w:t>
      </w:r>
      <w:r w:rsidRPr="21C33793">
        <w:rPr>
          <w:rFonts w:ascii="Cambria" w:hAnsi="Cambria"/>
        </w:rPr>
        <w:t xml:space="preserve">Refer to Section 2.5.2. for an explanation of the </w:t>
      </w:r>
      <w:r w:rsidR="4994BFD5" w:rsidRPr="21C33793">
        <w:rPr>
          <w:rFonts w:ascii="Cambria" w:hAnsi="Cambria"/>
        </w:rPr>
        <w:t xml:space="preserve">explosive </w:t>
      </w:r>
      <w:r w:rsidRPr="21C33793">
        <w:rPr>
          <w:rFonts w:ascii="Cambria" w:hAnsi="Cambria"/>
        </w:rPr>
        <w:t>limits</w:t>
      </w:r>
      <w:r w:rsidR="37721DC2" w:rsidRPr="21C33793">
        <w:rPr>
          <w:rFonts w:ascii="Cambria" w:hAnsi="Cambria"/>
        </w:rPr>
        <w:t xml:space="preserve"> which are posted for this building</w:t>
      </w:r>
      <w:r w:rsidRPr="21C33793">
        <w:rPr>
          <w:rFonts w:ascii="Cambria" w:hAnsi="Cambria"/>
        </w:rPr>
        <w:t>.</w:t>
      </w:r>
    </w:p>
    <w:p w14:paraId="5EEBBF74" w14:textId="06D41E40" w:rsidR="00AC23C5" w:rsidRPr="00AC23C5" w:rsidRDefault="00AC23C5" w:rsidP="21C33793">
      <w:pPr>
        <w:tabs>
          <w:tab w:val="left" w:pos="-900"/>
        </w:tabs>
        <w:kinsoku w:val="0"/>
        <w:overflowPunct w:val="0"/>
        <w:ind w:left="540" w:right="129" w:hanging="720"/>
        <w:rPr>
          <w:rFonts w:ascii="Cambria" w:hAnsi="Cambria"/>
        </w:rPr>
      </w:pPr>
    </w:p>
    <w:p w14:paraId="7948F6B9" w14:textId="1AECD0C5" w:rsidR="00AC23C5" w:rsidRPr="00AC23C5" w:rsidRDefault="00AC23C5" w:rsidP="00646345">
      <w:pPr>
        <w:pStyle w:val="ListParagraph"/>
        <w:tabs>
          <w:tab w:val="left" w:pos="-900"/>
        </w:tabs>
        <w:kinsoku w:val="0"/>
        <w:overflowPunct w:val="0"/>
        <w:ind w:left="-180" w:right="129"/>
        <w:rPr>
          <w:rFonts w:ascii="Cambria" w:hAnsi="Cambria"/>
          <w:b/>
          <w:bCs/>
        </w:rPr>
      </w:pPr>
    </w:p>
    <w:p w14:paraId="7948F6BA" w14:textId="77777777" w:rsidR="009904D9" w:rsidRDefault="009904D9" w:rsidP="009904D9">
      <w:pPr>
        <w:pStyle w:val="ListParagraph"/>
        <w:tabs>
          <w:tab w:val="left" w:pos="-900"/>
        </w:tabs>
        <w:kinsoku w:val="0"/>
        <w:overflowPunct w:val="0"/>
        <w:ind w:left="2160" w:right="129"/>
        <w:rPr>
          <w:rFonts w:ascii="Cambria" w:hAnsi="Cambria"/>
        </w:rPr>
      </w:pPr>
    </w:p>
    <w:p w14:paraId="7948F6BB" w14:textId="77777777" w:rsidR="00A50B05" w:rsidRPr="00064336" w:rsidRDefault="00A50B05" w:rsidP="00E71EFA">
      <w:pPr>
        <w:pStyle w:val="Heading1"/>
        <w:numPr>
          <w:ilvl w:val="0"/>
          <w:numId w:val="31"/>
        </w:numPr>
        <w:tabs>
          <w:tab w:val="left" w:pos="480"/>
        </w:tabs>
        <w:kinsoku w:val="0"/>
        <w:overflowPunct w:val="0"/>
        <w:rPr>
          <w:rFonts w:ascii="Cambria" w:hAnsi="Cambria" w:cs="Calibri"/>
        </w:rPr>
      </w:pPr>
      <w:r w:rsidRPr="00064336">
        <w:rPr>
          <w:rFonts w:ascii="Cambria" w:hAnsi="Cambria" w:cs="Calibri"/>
        </w:rPr>
        <w:t>REQUIREMENTS</w:t>
      </w:r>
      <w:r w:rsidRPr="00064336">
        <w:rPr>
          <w:rFonts w:ascii="Cambria" w:hAnsi="Cambria" w:cs="Calibri"/>
          <w:spacing w:val="-13"/>
        </w:rPr>
        <w:t xml:space="preserve"> </w:t>
      </w:r>
      <w:r w:rsidRPr="00064336">
        <w:rPr>
          <w:rFonts w:ascii="Cambria" w:hAnsi="Cambria" w:cs="Calibri"/>
        </w:rPr>
        <w:t>DOCUMENTS</w:t>
      </w:r>
    </w:p>
    <w:p w14:paraId="7948F6BC" w14:textId="77777777" w:rsidR="00A50B05" w:rsidRPr="00064336" w:rsidRDefault="00A50B05" w:rsidP="006032F9">
      <w:pPr>
        <w:pStyle w:val="BodyText"/>
        <w:kinsoku w:val="0"/>
        <w:overflowPunct w:val="0"/>
        <w:spacing w:before="6"/>
        <w:ind w:left="90"/>
        <w:rPr>
          <w:rFonts w:ascii="Cambria" w:hAnsi="Cambria" w:cs="Calibri"/>
          <w:b/>
          <w:bCs/>
          <w:sz w:val="23"/>
          <w:szCs w:val="23"/>
        </w:rPr>
      </w:pPr>
    </w:p>
    <w:p w14:paraId="7948F6BD" w14:textId="6602057E" w:rsidR="00A50B05" w:rsidRPr="00064336" w:rsidRDefault="00A50B05" w:rsidP="00E71EFA">
      <w:pPr>
        <w:pStyle w:val="ListParagraph"/>
        <w:numPr>
          <w:ilvl w:val="1"/>
          <w:numId w:val="31"/>
        </w:numPr>
        <w:tabs>
          <w:tab w:val="left" w:pos="660"/>
        </w:tabs>
        <w:kinsoku w:val="0"/>
        <w:overflowPunct w:val="0"/>
        <w:ind w:right="133"/>
        <w:rPr>
          <w:rFonts w:ascii="Cambria" w:hAnsi="Cambria" w:cs="Calibri"/>
        </w:rPr>
      </w:pPr>
      <w:r w:rsidRPr="539F54E5">
        <w:rPr>
          <w:rFonts w:ascii="Cambria" w:hAnsi="Cambria" w:cs="Calibri"/>
        </w:rPr>
        <w:t xml:space="preserve">The </w:t>
      </w:r>
      <w:r w:rsidR="00741611" w:rsidRPr="539F54E5">
        <w:rPr>
          <w:rFonts w:ascii="Cambria" w:hAnsi="Cambria" w:cs="Calibri"/>
        </w:rPr>
        <w:t>c</w:t>
      </w:r>
      <w:r w:rsidRPr="539F54E5">
        <w:rPr>
          <w:rFonts w:ascii="Cambria" w:hAnsi="Cambria" w:cs="Calibri"/>
        </w:rPr>
        <w:t>ontractor shall identify and comply with all applicable federal, state, local DOD</w:t>
      </w:r>
      <w:r w:rsidR="00AB0ABE" w:rsidRPr="539F54E5">
        <w:rPr>
          <w:rFonts w:ascii="Cambria" w:hAnsi="Cambria" w:cs="Calibri"/>
        </w:rPr>
        <w:t>,</w:t>
      </w:r>
      <w:r w:rsidRPr="539F54E5">
        <w:rPr>
          <w:rFonts w:ascii="Cambria" w:hAnsi="Cambria" w:cs="Calibri"/>
        </w:rPr>
        <w:t xml:space="preserve"> and Air Force requirements whether or not specifically listed. See Appendix A of the </w:t>
      </w:r>
      <w:r w:rsidR="00EC1BC5" w:rsidRPr="539F54E5">
        <w:rPr>
          <w:rFonts w:ascii="Cambria" w:hAnsi="Cambria" w:cs="Calibri"/>
        </w:rPr>
        <w:t>MACC IV</w:t>
      </w:r>
      <w:r w:rsidRPr="539F54E5">
        <w:rPr>
          <w:rFonts w:ascii="Cambria" w:hAnsi="Cambria" w:cs="Calibri"/>
        </w:rPr>
        <w:t xml:space="preserve"> Basic SOW for a partial list. This SOW calls out appendices, addendums and attachments throughout. </w:t>
      </w:r>
      <w:r w:rsidR="00B702D0" w:rsidRPr="539F54E5">
        <w:rPr>
          <w:rFonts w:ascii="Cambria" w:hAnsi="Cambria" w:cs="Calibri"/>
        </w:rPr>
        <w:t>Included in the appendix sections is the H</w:t>
      </w:r>
      <w:r w:rsidRPr="539F54E5">
        <w:rPr>
          <w:rFonts w:ascii="Cambria" w:hAnsi="Cambria" w:cs="Calibri"/>
        </w:rPr>
        <w:t>AFB General Specifications</w:t>
      </w:r>
      <w:r w:rsidR="56960DCC" w:rsidRPr="539F54E5">
        <w:rPr>
          <w:rFonts w:ascii="Cambria" w:hAnsi="Cambria" w:cs="Calibri"/>
        </w:rPr>
        <w:t xml:space="preserve"> for this TO</w:t>
      </w:r>
      <w:r w:rsidRPr="539F54E5">
        <w:rPr>
          <w:rFonts w:ascii="Cambria" w:hAnsi="Cambria" w:cs="Calibri"/>
        </w:rPr>
        <w:t>.</w:t>
      </w:r>
      <w:r w:rsidR="5D638CA8" w:rsidRPr="539F54E5">
        <w:rPr>
          <w:rFonts w:ascii="Cambria" w:hAnsi="Cambria" w:cs="Calibri"/>
        </w:rPr>
        <w:t xml:space="preserve"> Refer to Appendix list in Section 8.</w:t>
      </w:r>
    </w:p>
    <w:p w14:paraId="7948F6BE" w14:textId="77777777" w:rsidR="00B702D0" w:rsidRDefault="00B702D0" w:rsidP="00B702D0">
      <w:pPr>
        <w:pStyle w:val="Heading1"/>
        <w:tabs>
          <w:tab w:val="left" w:pos="580"/>
        </w:tabs>
        <w:kinsoku w:val="0"/>
        <w:overflowPunct w:val="0"/>
        <w:spacing w:before="76"/>
        <w:ind w:left="360" w:right="161" w:firstLine="0"/>
        <w:rPr>
          <w:rFonts w:ascii="Cambria" w:hAnsi="Cambria" w:cs="Calibri"/>
        </w:rPr>
      </w:pPr>
    </w:p>
    <w:p w14:paraId="7948F6BF" w14:textId="77777777" w:rsidR="00A50B05" w:rsidRPr="00064336" w:rsidRDefault="00A50B05" w:rsidP="002E631F">
      <w:pPr>
        <w:pStyle w:val="Heading1"/>
        <w:numPr>
          <w:ilvl w:val="0"/>
          <w:numId w:val="31"/>
        </w:numPr>
        <w:tabs>
          <w:tab w:val="left" w:pos="540"/>
        </w:tabs>
        <w:kinsoku w:val="0"/>
        <w:overflowPunct w:val="0"/>
        <w:spacing w:before="76"/>
        <w:ind w:left="540" w:right="161" w:hanging="540"/>
        <w:rPr>
          <w:rFonts w:ascii="Cambria" w:hAnsi="Cambria" w:cs="Calibri"/>
        </w:rPr>
      </w:pPr>
      <w:r w:rsidRPr="00064336">
        <w:rPr>
          <w:rFonts w:ascii="Cambria" w:hAnsi="Cambria" w:cs="Calibri"/>
        </w:rPr>
        <w:t>GOVERNMENT-FURNISHED INFORMATION, EQUIPMENT, AND PROPERTY</w:t>
      </w:r>
      <w:r w:rsidRPr="00064336">
        <w:rPr>
          <w:rFonts w:ascii="Cambria" w:hAnsi="Cambria" w:cs="Calibri"/>
          <w:spacing w:val="-29"/>
        </w:rPr>
        <w:t xml:space="preserve"> </w:t>
      </w:r>
      <w:r w:rsidRPr="00064336">
        <w:rPr>
          <w:rFonts w:ascii="Cambria" w:hAnsi="Cambria" w:cs="Calibri"/>
        </w:rPr>
        <w:t>(GFI, GFE,</w:t>
      </w:r>
      <w:r w:rsidRPr="00064336">
        <w:rPr>
          <w:rFonts w:ascii="Cambria" w:hAnsi="Cambria" w:cs="Calibri"/>
          <w:spacing w:val="-6"/>
        </w:rPr>
        <w:t xml:space="preserve"> </w:t>
      </w:r>
      <w:r w:rsidRPr="00064336">
        <w:rPr>
          <w:rFonts w:ascii="Cambria" w:hAnsi="Cambria" w:cs="Calibri"/>
        </w:rPr>
        <w:lastRenderedPageBreak/>
        <w:t>GFP)</w:t>
      </w:r>
    </w:p>
    <w:p w14:paraId="7948F6C0" w14:textId="77777777" w:rsidR="00A50B05" w:rsidRPr="00064336" w:rsidRDefault="00A50B05" w:rsidP="006032F9">
      <w:pPr>
        <w:pStyle w:val="BodyText"/>
        <w:kinsoku w:val="0"/>
        <w:overflowPunct w:val="0"/>
        <w:spacing w:before="6"/>
        <w:ind w:left="90"/>
        <w:rPr>
          <w:rFonts w:ascii="Cambria" w:hAnsi="Cambria" w:cs="Calibri"/>
          <w:b/>
          <w:bCs/>
          <w:sz w:val="23"/>
          <w:szCs w:val="23"/>
        </w:rPr>
      </w:pPr>
    </w:p>
    <w:p w14:paraId="7948F6C1" w14:textId="1BC18BB3" w:rsidR="00A50B05" w:rsidRPr="00064336" w:rsidRDefault="002E631F" w:rsidP="002E631F">
      <w:pPr>
        <w:pStyle w:val="BodyText"/>
        <w:kinsoku w:val="0"/>
        <w:overflowPunct w:val="0"/>
        <w:spacing w:before="1"/>
        <w:ind w:left="540" w:right="108" w:hanging="540"/>
        <w:rPr>
          <w:rFonts w:ascii="Cambria" w:hAnsi="Cambria" w:cs="Calibri"/>
        </w:rPr>
      </w:pPr>
      <w:r>
        <w:rPr>
          <w:rFonts w:ascii="Cambria" w:hAnsi="Cambria" w:cs="Calibri"/>
        </w:rPr>
        <w:t>4.1</w:t>
      </w:r>
      <w:r>
        <w:rPr>
          <w:rFonts w:ascii="Cambria" w:hAnsi="Cambria" w:cs="Calibri"/>
        </w:rPr>
        <w:tab/>
      </w:r>
      <w:r w:rsidR="00A50B05" w:rsidRPr="00064336">
        <w:rPr>
          <w:rFonts w:ascii="Cambria" w:hAnsi="Cambria" w:cs="Calibri"/>
        </w:rPr>
        <w:t>It</w:t>
      </w:r>
      <w:r w:rsidR="006D04A7">
        <w:rPr>
          <w:rFonts w:ascii="Cambria" w:hAnsi="Cambria" w:cs="Calibri"/>
        </w:rPr>
        <w:t xml:space="preserve"> is</w:t>
      </w:r>
      <w:r w:rsidR="00A50B05" w:rsidRPr="00064336">
        <w:rPr>
          <w:rFonts w:ascii="Cambria" w:hAnsi="Cambria" w:cs="Calibri"/>
        </w:rPr>
        <w:t xml:space="preserve"> not anticipated</w:t>
      </w:r>
      <w:r w:rsidR="006D04A7">
        <w:rPr>
          <w:rFonts w:ascii="Cambria" w:hAnsi="Cambria" w:cs="Calibri"/>
        </w:rPr>
        <w:t xml:space="preserve"> that</w:t>
      </w:r>
      <w:r w:rsidR="00A50B05" w:rsidRPr="00064336">
        <w:rPr>
          <w:rFonts w:ascii="Cambria" w:hAnsi="Cambria" w:cs="Calibri"/>
        </w:rPr>
        <w:t xml:space="preserve"> GFI, GFE or GFP will be furnished</w:t>
      </w:r>
      <w:r w:rsidR="008B2585">
        <w:rPr>
          <w:rFonts w:ascii="Cambria" w:hAnsi="Cambria" w:cs="Calibri"/>
        </w:rPr>
        <w:t xml:space="preserve"> unless otherwise noted elsewhere in this document.</w:t>
      </w:r>
    </w:p>
    <w:p w14:paraId="7948F6C2" w14:textId="77777777" w:rsidR="00A50B05" w:rsidRPr="00064336" w:rsidRDefault="00A50B05" w:rsidP="006032F9">
      <w:pPr>
        <w:pStyle w:val="BodyText"/>
        <w:kinsoku w:val="0"/>
        <w:overflowPunct w:val="0"/>
        <w:spacing w:before="5"/>
        <w:ind w:left="90"/>
        <w:rPr>
          <w:rFonts w:ascii="Cambria" w:hAnsi="Cambria" w:cs="Calibri"/>
        </w:rPr>
      </w:pPr>
    </w:p>
    <w:p w14:paraId="7948F6C3" w14:textId="77777777" w:rsidR="00A50B05" w:rsidRPr="00064336" w:rsidRDefault="00A50B05" w:rsidP="00E71EFA">
      <w:pPr>
        <w:pStyle w:val="Heading1"/>
        <w:numPr>
          <w:ilvl w:val="0"/>
          <w:numId w:val="31"/>
        </w:numPr>
        <w:tabs>
          <w:tab w:val="left" w:pos="580"/>
        </w:tabs>
        <w:kinsoku w:val="0"/>
        <w:overflowPunct w:val="0"/>
        <w:rPr>
          <w:rFonts w:ascii="Cambria" w:hAnsi="Cambria" w:cs="Calibri"/>
        </w:rPr>
      </w:pPr>
      <w:r w:rsidRPr="00064336">
        <w:rPr>
          <w:rFonts w:ascii="Cambria" w:hAnsi="Cambria" w:cs="Calibri"/>
        </w:rPr>
        <w:t>MANAGEMENT, PLANNING, AND REPORTING</w:t>
      </w:r>
      <w:r w:rsidRPr="00064336">
        <w:rPr>
          <w:rFonts w:ascii="Cambria" w:hAnsi="Cambria" w:cs="Calibri"/>
          <w:spacing w:val="-19"/>
        </w:rPr>
        <w:t xml:space="preserve"> </w:t>
      </w:r>
      <w:r w:rsidRPr="00064336">
        <w:rPr>
          <w:rFonts w:ascii="Cambria" w:hAnsi="Cambria" w:cs="Calibri"/>
        </w:rPr>
        <w:t>REQUIREMENTS</w:t>
      </w:r>
    </w:p>
    <w:p w14:paraId="7948F6C4" w14:textId="77777777" w:rsidR="00A50B05" w:rsidRPr="00064336" w:rsidRDefault="00A50B05" w:rsidP="006032F9">
      <w:pPr>
        <w:pStyle w:val="BodyText"/>
        <w:kinsoku w:val="0"/>
        <w:overflowPunct w:val="0"/>
        <w:spacing w:before="6"/>
        <w:ind w:left="90"/>
        <w:rPr>
          <w:rFonts w:ascii="Cambria" w:hAnsi="Cambria" w:cs="Calibri"/>
          <w:b/>
          <w:bCs/>
          <w:sz w:val="23"/>
          <w:szCs w:val="23"/>
        </w:rPr>
      </w:pPr>
    </w:p>
    <w:p w14:paraId="7948F6C5" w14:textId="5217648F" w:rsidR="00A50B05" w:rsidRPr="00064336" w:rsidRDefault="00A50B05" w:rsidP="00B702D0">
      <w:pPr>
        <w:pStyle w:val="ListParagraph"/>
        <w:numPr>
          <w:ilvl w:val="1"/>
          <w:numId w:val="31"/>
        </w:numPr>
        <w:tabs>
          <w:tab w:val="left" w:pos="540"/>
        </w:tabs>
        <w:kinsoku w:val="0"/>
        <w:overflowPunct w:val="0"/>
        <w:ind w:left="540" w:right="107" w:hanging="540"/>
        <w:rPr>
          <w:rFonts w:ascii="Cambria" w:hAnsi="Cambria" w:cs="Calibri"/>
        </w:rPr>
      </w:pPr>
      <w:r w:rsidRPr="00064336">
        <w:rPr>
          <w:rFonts w:ascii="Cambria" w:hAnsi="Cambria" w:cs="Calibri"/>
        </w:rPr>
        <w:t xml:space="preserve">The </w:t>
      </w:r>
      <w:r w:rsidR="00741611">
        <w:rPr>
          <w:rFonts w:ascii="Cambria" w:hAnsi="Cambria" w:cs="Calibri"/>
        </w:rPr>
        <w:t>c</w:t>
      </w:r>
      <w:r w:rsidRPr="00064336">
        <w:rPr>
          <w:rFonts w:ascii="Cambria" w:hAnsi="Cambria" w:cs="Calibri"/>
        </w:rPr>
        <w:t xml:space="preserve">ontractor shall implement </w:t>
      </w:r>
      <w:r w:rsidR="002E631F">
        <w:rPr>
          <w:rFonts w:ascii="Cambria" w:hAnsi="Cambria" w:cs="Calibri"/>
        </w:rPr>
        <w:t xml:space="preserve">limited </w:t>
      </w:r>
      <w:r w:rsidRPr="00064336">
        <w:rPr>
          <w:rFonts w:ascii="Cambria" w:hAnsi="Cambria" w:cs="Calibri"/>
        </w:rPr>
        <w:t xml:space="preserve">engineering activities specified in this SOW and IAW all applicable compliance documents. The </w:t>
      </w:r>
      <w:r w:rsidR="00741611">
        <w:rPr>
          <w:rFonts w:ascii="Cambria" w:hAnsi="Cambria" w:cs="Calibri"/>
        </w:rPr>
        <w:t>c</w:t>
      </w:r>
      <w:r w:rsidRPr="00064336">
        <w:rPr>
          <w:rFonts w:ascii="Cambria" w:hAnsi="Cambria" w:cs="Calibri"/>
        </w:rPr>
        <w:t>ontractor shall supply all labor, equipment, and materials necessary to accomplish the work assigned unless otherwise specified in this SOW.</w:t>
      </w:r>
    </w:p>
    <w:p w14:paraId="7948F6C6" w14:textId="77777777" w:rsidR="00A50B05" w:rsidRPr="00064336" w:rsidRDefault="00A50B05" w:rsidP="006032F9">
      <w:pPr>
        <w:pStyle w:val="BodyText"/>
        <w:kinsoku w:val="0"/>
        <w:overflowPunct w:val="0"/>
        <w:spacing w:before="4"/>
        <w:ind w:left="90"/>
        <w:rPr>
          <w:rFonts w:ascii="Cambria" w:hAnsi="Cambria" w:cs="Calibri"/>
        </w:rPr>
      </w:pPr>
    </w:p>
    <w:p w14:paraId="7948F6C7" w14:textId="77777777" w:rsidR="00A50B05" w:rsidRPr="00064336" w:rsidRDefault="00A50B05" w:rsidP="00575AEB">
      <w:pPr>
        <w:pStyle w:val="Heading1"/>
        <w:numPr>
          <w:ilvl w:val="1"/>
          <w:numId w:val="31"/>
        </w:numPr>
        <w:tabs>
          <w:tab w:val="left" w:pos="540"/>
        </w:tabs>
        <w:kinsoku w:val="0"/>
        <w:overflowPunct w:val="0"/>
        <w:ind w:left="540" w:hanging="540"/>
        <w:rPr>
          <w:rFonts w:ascii="Cambria" w:hAnsi="Cambria" w:cs="Calibri"/>
        </w:rPr>
      </w:pPr>
      <w:r w:rsidRPr="00064336">
        <w:rPr>
          <w:rFonts w:ascii="Cambria" w:hAnsi="Cambria" w:cs="Calibri"/>
        </w:rPr>
        <w:t>Schedule</w:t>
      </w:r>
    </w:p>
    <w:p w14:paraId="7948F6C8" w14:textId="77777777" w:rsidR="00A50B05" w:rsidRPr="00064336" w:rsidRDefault="00A50B05" w:rsidP="006032F9">
      <w:pPr>
        <w:pStyle w:val="BodyText"/>
        <w:kinsoku w:val="0"/>
        <w:overflowPunct w:val="0"/>
        <w:spacing w:before="6"/>
        <w:ind w:left="90"/>
        <w:rPr>
          <w:rFonts w:ascii="Cambria" w:hAnsi="Cambria" w:cs="Calibri"/>
          <w:b/>
          <w:bCs/>
          <w:sz w:val="23"/>
          <w:szCs w:val="23"/>
        </w:rPr>
      </w:pPr>
    </w:p>
    <w:p w14:paraId="7948F6C9" w14:textId="75BE8639" w:rsidR="00A50B05" w:rsidRDefault="00A50B05" w:rsidP="008C4908">
      <w:pPr>
        <w:pStyle w:val="ListParagraph"/>
        <w:kinsoku w:val="0"/>
        <w:overflowPunct w:val="0"/>
        <w:ind w:left="540" w:right="175"/>
        <w:rPr>
          <w:rFonts w:ascii="Cambria" w:hAnsi="Cambria" w:cs="Calibri"/>
        </w:rPr>
      </w:pPr>
      <w:r w:rsidRPr="00064336">
        <w:rPr>
          <w:rFonts w:ascii="Cambria" w:hAnsi="Cambria" w:cs="Calibri"/>
        </w:rPr>
        <w:t xml:space="preserve">The contractor shall </w:t>
      </w:r>
      <w:r w:rsidR="008B2585">
        <w:rPr>
          <w:rFonts w:ascii="Cambria" w:hAnsi="Cambria" w:cs="Calibri"/>
        </w:rPr>
        <w:t xml:space="preserve">provide and </w:t>
      </w:r>
      <w:r w:rsidRPr="00064336">
        <w:rPr>
          <w:rFonts w:ascii="Cambria" w:hAnsi="Cambria" w:cs="Calibri"/>
        </w:rPr>
        <w:t>maintain a detailed working schedule that facilitates the management of the project work and provides the capability for early identification of potential schedule impacts. The schedule shall include negotiated baseline dates and current schedule projections. The current schedule shall be maintained and updated at least monthly to accurately reflect program progress and provide realistic forecast projections. The contractor shall provide schedule updates at either a detailed level or a summary level as req</w:t>
      </w:r>
      <w:r w:rsidR="00CA6F0F">
        <w:rPr>
          <w:rFonts w:ascii="Cambria" w:hAnsi="Cambria" w:cs="Calibri"/>
        </w:rPr>
        <w:t>uested by the</w:t>
      </w:r>
      <w:r w:rsidR="008C4908">
        <w:rPr>
          <w:rFonts w:ascii="Cambria" w:hAnsi="Cambria" w:cs="Calibri"/>
        </w:rPr>
        <w:t xml:space="preserve"> </w:t>
      </w:r>
      <w:r w:rsidR="00CA6F0F">
        <w:rPr>
          <w:rFonts w:ascii="Cambria" w:hAnsi="Cambria" w:cs="Calibri"/>
        </w:rPr>
        <w:t>Contracting Officer (</w:t>
      </w:r>
      <w:r w:rsidR="00AB0ABE" w:rsidRPr="539F54E5">
        <w:rPr>
          <w:rFonts w:ascii="Cambria" w:hAnsi="Cambria" w:cs="Calibri"/>
        </w:rPr>
        <w:t>CO</w:t>
      </w:r>
      <w:r w:rsidR="00CA6F0F">
        <w:rPr>
          <w:rFonts w:ascii="Cambria" w:hAnsi="Cambria" w:cs="Calibri"/>
        </w:rPr>
        <w:t>)</w:t>
      </w:r>
      <w:r w:rsidR="00AB0ABE" w:rsidRPr="539F54E5">
        <w:rPr>
          <w:rFonts w:ascii="Cambria" w:hAnsi="Cambria" w:cs="Calibri"/>
        </w:rPr>
        <w:t xml:space="preserve">, </w:t>
      </w:r>
      <w:r w:rsidR="00CA6F0F">
        <w:rPr>
          <w:rFonts w:ascii="Cambria" w:hAnsi="Cambria" w:cs="Calibri"/>
        </w:rPr>
        <w:t>Government Program Manager (</w:t>
      </w:r>
      <w:r w:rsidRPr="00064336">
        <w:rPr>
          <w:rFonts w:ascii="Cambria" w:hAnsi="Cambria" w:cs="Calibri"/>
        </w:rPr>
        <w:t>GPM</w:t>
      </w:r>
      <w:r w:rsidR="00CA6F0F">
        <w:rPr>
          <w:rFonts w:ascii="Cambria" w:hAnsi="Cambria" w:cs="Calibri"/>
        </w:rPr>
        <w:t>)</w:t>
      </w:r>
      <w:r w:rsidR="00AB0ABE" w:rsidRPr="539F54E5">
        <w:rPr>
          <w:rFonts w:ascii="Cambria" w:hAnsi="Cambria" w:cs="Calibri"/>
        </w:rPr>
        <w:t>,</w:t>
      </w:r>
      <w:r w:rsidRPr="00064336">
        <w:rPr>
          <w:rFonts w:ascii="Cambria" w:hAnsi="Cambria" w:cs="Calibri"/>
        </w:rPr>
        <w:t xml:space="preserve"> or </w:t>
      </w:r>
      <w:r w:rsidR="00CA6F0F">
        <w:rPr>
          <w:rFonts w:ascii="Cambria" w:hAnsi="Cambria" w:cs="Calibri"/>
        </w:rPr>
        <w:t>Contracting Officer’s Representative (</w:t>
      </w:r>
      <w:r w:rsidRPr="00064336">
        <w:rPr>
          <w:rFonts w:ascii="Cambria" w:hAnsi="Cambria" w:cs="Calibri"/>
        </w:rPr>
        <w:t>COR</w:t>
      </w:r>
      <w:r w:rsidR="00CA6F0F">
        <w:rPr>
          <w:rFonts w:ascii="Cambria" w:hAnsi="Cambria" w:cs="Calibri"/>
        </w:rPr>
        <w:t>)</w:t>
      </w:r>
      <w:r w:rsidRPr="00064336">
        <w:rPr>
          <w:rFonts w:ascii="Cambria" w:hAnsi="Cambria" w:cs="Calibri"/>
        </w:rPr>
        <w:t xml:space="preserve">. Additionally, schedule updates that reflect actual schedule progress shall be submitted on </w:t>
      </w:r>
      <w:r w:rsidR="00E21CB3">
        <w:rPr>
          <w:rFonts w:ascii="Cambria" w:hAnsi="Cambria" w:cs="Calibri"/>
        </w:rPr>
        <w:t>Air Force (</w:t>
      </w:r>
      <w:r w:rsidRPr="00064336">
        <w:rPr>
          <w:rFonts w:ascii="Cambria" w:hAnsi="Cambria" w:cs="Calibri"/>
        </w:rPr>
        <w:t>AF</w:t>
      </w:r>
      <w:r w:rsidR="00E21CB3">
        <w:rPr>
          <w:rFonts w:ascii="Cambria" w:hAnsi="Cambria" w:cs="Calibri"/>
        </w:rPr>
        <w:t>)</w:t>
      </w:r>
      <w:r w:rsidRPr="00064336">
        <w:rPr>
          <w:rFonts w:ascii="Cambria" w:hAnsi="Cambria" w:cs="Calibri"/>
        </w:rPr>
        <w:t xml:space="preserve"> IMT 3065 or as approved by the</w:t>
      </w:r>
      <w:r w:rsidRPr="00064336">
        <w:rPr>
          <w:rFonts w:ascii="Cambria" w:hAnsi="Cambria" w:cs="Calibri"/>
          <w:spacing w:val="-21"/>
        </w:rPr>
        <w:t xml:space="preserve"> </w:t>
      </w:r>
      <w:r w:rsidRPr="00064336">
        <w:rPr>
          <w:rFonts w:ascii="Cambria" w:hAnsi="Cambria" w:cs="Calibri"/>
        </w:rPr>
        <w:t>CO.</w:t>
      </w:r>
    </w:p>
    <w:p w14:paraId="7948F6CD" w14:textId="77777777" w:rsidR="00A50B05" w:rsidRPr="00064336" w:rsidRDefault="00A50B05" w:rsidP="70A55F48">
      <w:pPr>
        <w:pStyle w:val="BodyText"/>
        <w:kinsoku w:val="0"/>
        <w:overflowPunct w:val="0"/>
        <w:spacing w:before="8"/>
        <w:ind w:left="90"/>
        <w:rPr>
          <w:rFonts w:ascii="Cambria" w:hAnsi="Cambria" w:cs="Calibri"/>
          <w:sz w:val="23"/>
          <w:szCs w:val="23"/>
          <w:highlight w:val="yellow"/>
        </w:rPr>
      </w:pPr>
    </w:p>
    <w:p w14:paraId="7948F6CE" w14:textId="77777777" w:rsidR="00A50B05" w:rsidRPr="00064336" w:rsidRDefault="00575AEB" w:rsidP="00575AEB">
      <w:pPr>
        <w:pStyle w:val="Heading1"/>
        <w:numPr>
          <w:ilvl w:val="1"/>
          <w:numId w:val="31"/>
        </w:numPr>
        <w:tabs>
          <w:tab w:val="left" w:pos="540"/>
        </w:tabs>
        <w:kinsoku w:val="0"/>
        <w:overflowPunct w:val="0"/>
        <w:ind w:left="540" w:hanging="540"/>
        <w:rPr>
          <w:rFonts w:ascii="Cambria" w:hAnsi="Cambria" w:cs="Calibri"/>
        </w:rPr>
      </w:pPr>
      <w:r>
        <w:rPr>
          <w:rFonts w:ascii="Cambria" w:hAnsi="Cambria" w:cs="Calibri"/>
        </w:rPr>
        <w:t>Site Visit</w:t>
      </w:r>
    </w:p>
    <w:p w14:paraId="7948F6CF" w14:textId="77777777" w:rsidR="00A50B05" w:rsidRPr="00064336" w:rsidRDefault="00A50B05" w:rsidP="006032F9">
      <w:pPr>
        <w:pStyle w:val="BodyText"/>
        <w:kinsoku w:val="0"/>
        <w:overflowPunct w:val="0"/>
        <w:spacing w:before="6"/>
        <w:ind w:left="90"/>
        <w:rPr>
          <w:rFonts w:ascii="Cambria" w:hAnsi="Cambria" w:cs="Calibri"/>
          <w:b/>
          <w:bCs/>
          <w:sz w:val="23"/>
          <w:szCs w:val="23"/>
        </w:rPr>
      </w:pPr>
    </w:p>
    <w:p w14:paraId="7948F6D0" w14:textId="08AE475D" w:rsidR="00A50B05" w:rsidRDefault="00A50B05" w:rsidP="00575AEB">
      <w:pPr>
        <w:pStyle w:val="ListParagraph"/>
        <w:numPr>
          <w:ilvl w:val="2"/>
          <w:numId w:val="31"/>
        </w:numPr>
        <w:tabs>
          <w:tab w:val="left" w:pos="940"/>
        </w:tabs>
        <w:kinsoku w:val="0"/>
        <w:overflowPunct w:val="0"/>
        <w:ind w:left="1260" w:right="580" w:hanging="720"/>
        <w:rPr>
          <w:rFonts w:ascii="Cambria" w:hAnsi="Cambria" w:cs="Calibri"/>
        </w:rPr>
      </w:pPr>
      <w:r w:rsidRPr="539F54E5">
        <w:rPr>
          <w:rFonts w:ascii="Cambria" w:hAnsi="Cambria" w:cs="Calibri"/>
        </w:rPr>
        <w:t xml:space="preserve">The </w:t>
      </w:r>
      <w:r w:rsidR="00741611" w:rsidRPr="539F54E5">
        <w:rPr>
          <w:rFonts w:ascii="Cambria" w:hAnsi="Cambria" w:cs="Calibri"/>
        </w:rPr>
        <w:t>c</w:t>
      </w:r>
      <w:r w:rsidRPr="539F54E5">
        <w:rPr>
          <w:rFonts w:ascii="Cambria" w:hAnsi="Cambria" w:cs="Calibri"/>
        </w:rPr>
        <w:t xml:space="preserve">ontractor shall perform a site visit </w:t>
      </w:r>
      <w:r w:rsidR="00575AEB" w:rsidRPr="539F54E5">
        <w:rPr>
          <w:rFonts w:ascii="Cambria" w:hAnsi="Cambria" w:cs="Calibri"/>
        </w:rPr>
        <w:t xml:space="preserve">with the </w:t>
      </w:r>
      <w:r w:rsidR="00AF17DD" w:rsidRPr="00064336">
        <w:rPr>
          <w:rFonts w:ascii="Cambria" w:hAnsi="Cambria" w:cs="Calibri"/>
        </w:rPr>
        <w:t xml:space="preserve">Architect-Engineering </w:t>
      </w:r>
      <w:r w:rsidR="00AF17DD">
        <w:rPr>
          <w:rFonts w:ascii="Cambria" w:hAnsi="Cambria" w:cs="Calibri"/>
        </w:rPr>
        <w:t>(</w:t>
      </w:r>
      <w:r w:rsidR="00575AEB" w:rsidRPr="539F54E5">
        <w:rPr>
          <w:rFonts w:ascii="Cambria" w:hAnsi="Cambria" w:cs="Calibri"/>
        </w:rPr>
        <w:t>A-E</w:t>
      </w:r>
      <w:r w:rsidR="00AF17DD">
        <w:rPr>
          <w:rFonts w:ascii="Cambria" w:hAnsi="Cambria" w:cs="Calibri"/>
        </w:rPr>
        <w:t>)</w:t>
      </w:r>
      <w:r w:rsidR="00575AEB" w:rsidRPr="539F54E5">
        <w:rPr>
          <w:rFonts w:ascii="Cambria" w:hAnsi="Cambria" w:cs="Calibri"/>
        </w:rPr>
        <w:t xml:space="preserve"> Design Team to review existing conditions in order to obtain the information required for a complete bid.</w:t>
      </w:r>
    </w:p>
    <w:p w14:paraId="20F46F50" w14:textId="77777777" w:rsidR="004E2852" w:rsidRPr="004E2852" w:rsidRDefault="004E2852" w:rsidP="004E2852">
      <w:pPr>
        <w:tabs>
          <w:tab w:val="left" w:pos="940"/>
        </w:tabs>
        <w:kinsoku w:val="0"/>
        <w:overflowPunct w:val="0"/>
        <w:ind w:left="540" w:right="580"/>
        <w:rPr>
          <w:rFonts w:ascii="Cambria" w:hAnsi="Cambria" w:cs="Calibri"/>
        </w:rPr>
      </w:pPr>
    </w:p>
    <w:p w14:paraId="6321C182" w14:textId="409509A2" w:rsidR="004E2852" w:rsidRDefault="004E2852" w:rsidP="004E2852">
      <w:pPr>
        <w:pStyle w:val="Heading1"/>
        <w:numPr>
          <w:ilvl w:val="1"/>
          <w:numId w:val="31"/>
        </w:numPr>
        <w:tabs>
          <w:tab w:val="left" w:pos="540"/>
        </w:tabs>
        <w:kinsoku w:val="0"/>
        <w:overflowPunct w:val="0"/>
        <w:ind w:left="540" w:hanging="540"/>
        <w:rPr>
          <w:rFonts w:ascii="Cambria" w:hAnsi="Cambria" w:cs="Calibri"/>
        </w:rPr>
      </w:pPr>
      <w:bookmarkStart w:id="0" w:name="_Toc48121480"/>
      <w:r w:rsidRPr="004E2852">
        <w:rPr>
          <w:rFonts w:ascii="Cambria" w:hAnsi="Cambria" w:cs="Calibri"/>
        </w:rPr>
        <w:t>Safety</w:t>
      </w:r>
      <w:r w:rsidR="00487B6E">
        <w:rPr>
          <w:rFonts w:ascii="Cambria" w:hAnsi="Cambria" w:cs="Calibri"/>
        </w:rPr>
        <w:t>/Accident Prevention</w:t>
      </w:r>
      <w:r w:rsidRPr="004E2852">
        <w:rPr>
          <w:rFonts w:ascii="Cambria" w:hAnsi="Cambria" w:cs="Calibri"/>
        </w:rPr>
        <w:t xml:space="preserve"> Plan</w:t>
      </w:r>
      <w:bookmarkEnd w:id="0"/>
    </w:p>
    <w:p w14:paraId="3C777D86" w14:textId="77777777" w:rsidR="004E2852" w:rsidRPr="004E2852" w:rsidRDefault="004E2852" w:rsidP="004E2852"/>
    <w:p w14:paraId="16E2BFA8" w14:textId="270183CB" w:rsidR="00E835AC" w:rsidRPr="00E835AC" w:rsidRDefault="004E2852" w:rsidP="00E835AC">
      <w:pPr>
        <w:ind w:left="540"/>
        <w:rPr>
          <w:rFonts w:ascii="Cambria" w:hAnsi="Cambria" w:cs="Calibri"/>
        </w:rPr>
      </w:pPr>
      <w:r w:rsidRPr="00F7096E">
        <w:rPr>
          <w:rFonts w:ascii="Cambria" w:hAnsi="Cambria" w:cs="Calibri"/>
        </w:rPr>
        <w:t xml:space="preserve">5.4.1    </w:t>
      </w:r>
      <w:r w:rsidR="007A4997" w:rsidRPr="00F7096E">
        <w:rPr>
          <w:rFonts w:ascii="Cambria" w:hAnsi="Cambria" w:cs="Calibri"/>
        </w:rPr>
        <w:t xml:space="preserve">The Contractor shall provide a Safety/Accident Prevention Plan in accordance with </w:t>
      </w:r>
      <w:r w:rsidR="00F7096E">
        <w:rPr>
          <w:rFonts w:ascii="Cambria" w:hAnsi="Cambria" w:cs="Calibri"/>
        </w:rPr>
        <w:t xml:space="preserve">                 </w:t>
      </w:r>
      <w:r w:rsidR="007A4997" w:rsidRPr="00F7096E">
        <w:rPr>
          <w:rFonts w:ascii="Cambria" w:hAnsi="Cambria" w:cs="Calibri"/>
        </w:rPr>
        <w:t>attached Specification 01 35 26 Government Safety Requirements.</w:t>
      </w:r>
      <w:r w:rsidR="00E835AC">
        <w:rPr>
          <w:rFonts w:ascii="Cambria" w:hAnsi="Cambria" w:cs="Calibri"/>
        </w:rPr>
        <w:t xml:space="preserve">  </w:t>
      </w:r>
      <w:r w:rsidR="00E835AC" w:rsidRPr="00E835AC">
        <w:rPr>
          <w:rFonts w:ascii="Cambria" w:hAnsi="Cambria" w:cs="Calibri"/>
        </w:rPr>
        <w:t xml:space="preserve">In addition, </w:t>
      </w:r>
      <w:r w:rsidR="00E835AC">
        <w:rPr>
          <w:rFonts w:ascii="Cambria" w:hAnsi="Cambria" w:cs="Calibri"/>
        </w:rPr>
        <w:t>the Contractor</w:t>
      </w:r>
      <w:r w:rsidR="00E835AC" w:rsidRPr="00E835AC">
        <w:rPr>
          <w:rFonts w:ascii="Cambria" w:hAnsi="Cambria" w:cs="Calibri"/>
        </w:rPr>
        <w:t xml:space="preserve"> shall provide a letter stating that all contractor employees have been or will be provided hazardous material (e.g. asbestos, lead based paint, and fuels, etc.) identification training prior to being allowed to perform work on this project.</w:t>
      </w:r>
    </w:p>
    <w:p w14:paraId="7ED227B6" w14:textId="70DE2608" w:rsidR="007A4997" w:rsidRPr="00F7096E" w:rsidRDefault="007A4997" w:rsidP="00F7096E">
      <w:pPr>
        <w:ind w:left="540"/>
        <w:rPr>
          <w:rFonts w:ascii="Cambria" w:hAnsi="Cambria" w:cs="Calibri"/>
        </w:rPr>
      </w:pPr>
    </w:p>
    <w:p w14:paraId="1951A47F" w14:textId="279E1DC1" w:rsidR="007A4997" w:rsidRPr="00F7096E" w:rsidRDefault="00F7096E" w:rsidP="00F7096E">
      <w:pPr>
        <w:rPr>
          <w:rFonts w:ascii="Cambria" w:hAnsi="Cambria" w:cs="Calibri"/>
          <w:b/>
          <w:bCs/>
        </w:rPr>
      </w:pPr>
      <w:r w:rsidRPr="00F7096E">
        <w:rPr>
          <w:rFonts w:ascii="Cambria" w:hAnsi="Cambria" w:cs="Calibri"/>
          <w:bCs/>
        </w:rPr>
        <w:t>5.5</w:t>
      </w:r>
      <w:r>
        <w:rPr>
          <w:rFonts w:ascii="Cambria" w:hAnsi="Cambria" w:cs="Calibri"/>
          <w:b/>
          <w:bCs/>
        </w:rPr>
        <w:t xml:space="preserve">    </w:t>
      </w:r>
      <w:r w:rsidRPr="00F7096E">
        <w:rPr>
          <w:rFonts w:ascii="Cambria" w:hAnsi="Cambria" w:cs="Calibri"/>
          <w:b/>
          <w:bCs/>
        </w:rPr>
        <w:t>Contractor Quality Control Plan</w:t>
      </w:r>
    </w:p>
    <w:p w14:paraId="708DA66A" w14:textId="77777777" w:rsidR="00F7096E" w:rsidRDefault="00F7096E" w:rsidP="00F7096E">
      <w:pPr>
        <w:rPr>
          <w:rFonts w:asciiTheme="majorHAnsi" w:hAnsiTheme="majorHAnsi"/>
        </w:rPr>
      </w:pPr>
    </w:p>
    <w:p w14:paraId="2C867854" w14:textId="77777777" w:rsidR="00F7096E" w:rsidRDefault="00F7096E" w:rsidP="00F7096E">
      <w:pPr>
        <w:ind w:left="540"/>
        <w:rPr>
          <w:rFonts w:ascii="Cambria" w:hAnsi="Cambria" w:cs="Calibri"/>
        </w:rPr>
      </w:pPr>
      <w:r w:rsidRPr="00F7096E">
        <w:rPr>
          <w:rFonts w:ascii="Cambria" w:hAnsi="Cambria" w:cs="Calibri"/>
        </w:rPr>
        <w:t>5.5.1</w:t>
      </w:r>
      <w:r w:rsidRPr="00F7096E">
        <w:rPr>
          <w:rFonts w:ascii="Cambria" w:hAnsi="Cambria" w:cs="Calibri"/>
        </w:rPr>
        <w:tab/>
        <w:t xml:space="preserve">The contractor shall provide a Contractor Quality Control (CQC) plan in compliance </w:t>
      </w:r>
    </w:p>
    <w:p w14:paraId="59DB10FF" w14:textId="4ACCC3F5" w:rsidR="00F7096E" w:rsidRPr="00F7096E" w:rsidRDefault="00F7096E" w:rsidP="00F7096E">
      <w:pPr>
        <w:ind w:left="1260" w:firstLine="180"/>
        <w:rPr>
          <w:rFonts w:ascii="Cambria" w:hAnsi="Cambria" w:cs="Calibri"/>
        </w:rPr>
      </w:pPr>
      <w:r w:rsidRPr="00F7096E">
        <w:rPr>
          <w:rFonts w:ascii="Cambria" w:hAnsi="Cambria" w:cs="Calibri"/>
        </w:rPr>
        <w:t>with attached Specification 01 45 00.00 10 Quality Control.</w:t>
      </w:r>
    </w:p>
    <w:p w14:paraId="09CA473C" w14:textId="77777777" w:rsidR="00F7096E" w:rsidRPr="007A4997" w:rsidRDefault="00F7096E" w:rsidP="00F7096E">
      <w:pPr>
        <w:rPr>
          <w:rFonts w:asciiTheme="majorHAnsi" w:hAnsiTheme="majorHAnsi"/>
        </w:rPr>
      </w:pPr>
    </w:p>
    <w:p w14:paraId="7948F6D2" w14:textId="5F4A669A" w:rsidR="00A50B05" w:rsidRPr="00064336" w:rsidRDefault="007A4997" w:rsidP="007A4997">
      <w:pPr>
        <w:ind w:left="540"/>
        <w:rPr>
          <w:rFonts w:ascii="Cambria" w:hAnsi="Cambria" w:cs="Calibri"/>
        </w:rPr>
      </w:pPr>
      <w:r w:rsidRPr="007A4997">
        <w:rPr>
          <w:rFonts w:asciiTheme="majorHAnsi" w:hAnsiTheme="majorHAnsi"/>
        </w:rPr>
        <w:t xml:space="preserve"> </w:t>
      </w:r>
      <w:r w:rsidR="00C828B6">
        <w:rPr>
          <w:rFonts w:ascii="Cambria" w:hAnsi="Cambria" w:cs="Calibri"/>
        </w:rPr>
        <w:t>PROPOSAL</w:t>
      </w:r>
      <w:r w:rsidR="00A50B05" w:rsidRPr="00064336">
        <w:rPr>
          <w:rFonts w:ascii="Cambria" w:hAnsi="Cambria" w:cs="Calibri"/>
        </w:rPr>
        <w:t xml:space="preserve"> DOCUMENT</w:t>
      </w:r>
      <w:r w:rsidR="00A50B05" w:rsidRPr="00064336">
        <w:rPr>
          <w:rFonts w:ascii="Cambria" w:hAnsi="Cambria" w:cs="Calibri"/>
          <w:spacing w:val="-13"/>
        </w:rPr>
        <w:t xml:space="preserve"> </w:t>
      </w:r>
      <w:r w:rsidR="00A50B05" w:rsidRPr="00064336">
        <w:rPr>
          <w:rFonts w:ascii="Cambria" w:hAnsi="Cambria" w:cs="Calibri"/>
        </w:rPr>
        <w:t>PREPARATION</w:t>
      </w:r>
    </w:p>
    <w:p w14:paraId="7948F6D3" w14:textId="77777777" w:rsidR="00A50B05" w:rsidRPr="00064336" w:rsidRDefault="00A50B05" w:rsidP="006032F9">
      <w:pPr>
        <w:pStyle w:val="BodyText"/>
        <w:kinsoku w:val="0"/>
        <w:overflowPunct w:val="0"/>
        <w:spacing w:before="6"/>
        <w:ind w:left="90"/>
        <w:rPr>
          <w:rFonts w:ascii="Cambria" w:hAnsi="Cambria" w:cs="Calibri"/>
          <w:b/>
          <w:bCs/>
          <w:sz w:val="23"/>
          <w:szCs w:val="23"/>
        </w:rPr>
      </w:pPr>
    </w:p>
    <w:p w14:paraId="7948F6D4" w14:textId="209D622D" w:rsidR="00A50B05" w:rsidRPr="00064336" w:rsidRDefault="00A50B05" w:rsidP="00575AEB">
      <w:pPr>
        <w:pStyle w:val="ListParagraph"/>
        <w:numPr>
          <w:ilvl w:val="1"/>
          <w:numId w:val="31"/>
        </w:numPr>
        <w:tabs>
          <w:tab w:val="left" w:pos="540"/>
        </w:tabs>
        <w:kinsoku w:val="0"/>
        <w:overflowPunct w:val="0"/>
        <w:ind w:left="540" w:right="178" w:hanging="540"/>
        <w:rPr>
          <w:rFonts w:ascii="Cambria" w:hAnsi="Cambria" w:cs="Calibri"/>
        </w:rPr>
      </w:pPr>
      <w:r w:rsidRPr="00064336">
        <w:rPr>
          <w:rFonts w:ascii="Cambria" w:hAnsi="Cambria" w:cs="Calibri"/>
        </w:rPr>
        <w:t xml:space="preserve">The contractor shall </w:t>
      </w:r>
      <w:r w:rsidR="00C828B6">
        <w:rPr>
          <w:rFonts w:ascii="Cambria" w:hAnsi="Cambria" w:cs="Calibri"/>
        </w:rPr>
        <w:t xml:space="preserve">provide </w:t>
      </w:r>
      <w:r w:rsidRPr="00064336">
        <w:rPr>
          <w:rFonts w:ascii="Cambria" w:hAnsi="Cambria" w:cs="Calibri"/>
        </w:rPr>
        <w:t>professional quality, technical</w:t>
      </w:r>
      <w:r w:rsidR="00C828B6">
        <w:rPr>
          <w:rFonts w:ascii="Cambria" w:hAnsi="Cambria" w:cs="Calibri"/>
        </w:rPr>
        <w:t>ly accurate</w:t>
      </w:r>
      <w:r w:rsidRPr="00064336">
        <w:rPr>
          <w:rFonts w:ascii="Cambria" w:hAnsi="Cambria" w:cs="Calibri"/>
        </w:rPr>
        <w:t>, and coordinat</w:t>
      </w:r>
      <w:r w:rsidR="00C828B6">
        <w:rPr>
          <w:rFonts w:ascii="Cambria" w:hAnsi="Cambria" w:cs="Calibri"/>
        </w:rPr>
        <w:t>ed</w:t>
      </w:r>
      <w:r w:rsidRPr="00064336">
        <w:rPr>
          <w:rFonts w:ascii="Cambria" w:hAnsi="Cambria" w:cs="Calibri"/>
        </w:rPr>
        <w:t xml:space="preserve"> </w:t>
      </w:r>
      <w:r w:rsidR="00C828B6">
        <w:rPr>
          <w:rFonts w:ascii="Cambria" w:hAnsi="Cambria" w:cs="Calibri"/>
        </w:rPr>
        <w:lastRenderedPageBreak/>
        <w:t xml:space="preserve">set </w:t>
      </w:r>
      <w:r w:rsidRPr="00064336">
        <w:rPr>
          <w:rFonts w:ascii="Cambria" w:hAnsi="Cambria" w:cs="Calibri"/>
        </w:rPr>
        <w:t xml:space="preserve">of all designs, drawings, specifications, and other services furnished </w:t>
      </w:r>
      <w:r w:rsidR="00C828B6">
        <w:rPr>
          <w:rFonts w:ascii="Cambria" w:hAnsi="Cambria" w:cs="Calibri"/>
        </w:rPr>
        <w:t>with</w:t>
      </w:r>
      <w:r w:rsidRPr="00064336">
        <w:rPr>
          <w:rFonts w:ascii="Cambria" w:hAnsi="Cambria" w:cs="Calibri"/>
        </w:rPr>
        <w:t xml:space="preserve"> </w:t>
      </w:r>
      <w:r w:rsidR="00C828B6">
        <w:rPr>
          <w:rFonts w:ascii="Cambria" w:hAnsi="Cambria" w:cs="Calibri"/>
        </w:rPr>
        <w:t>the proposal.</w:t>
      </w:r>
      <w:r w:rsidRPr="00064336">
        <w:rPr>
          <w:rFonts w:ascii="Cambria" w:hAnsi="Cambria" w:cs="Calibri"/>
        </w:rPr>
        <w:t xml:space="preserve"> </w:t>
      </w:r>
      <w:r w:rsidR="00AF17DD">
        <w:rPr>
          <w:rFonts w:ascii="Cambria" w:hAnsi="Cambria" w:cs="Calibri"/>
        </w:rPr>
        <w:t xml:space="preserve">The </w:t>
      </w:r>
      <w:r w:rsidRPr="00064336">
        <w:rPr>
          <w:rFonts w:ascii="Cambria" w:hAnsi="Cambria" w:cs="Calibri"/>
        </w:rPr>
        <w:t>A-E design team shall</w:t>
      </w:r>
      <w:r w:rsidR="00C828B6">
        <w:rPr>
          <w:rFonts w:ascii="Cambria" w:hAnsi="Cambria" w:cs="Calibri"/>
        </w:rPr>
        <w:t xml:space="preserve"> review and provide</w:t>
      </w:r>
      <w:r w:rsidRPr="00064336">
        <w:rPr>
          <w:rFonts w:ascii="Cambria" w:hAnsi="Cambria" w:cs="Calibri"/>
        </w:rPr>
        <w:t xml:space="preserve"> </w:t>
      </w:r>
      <w:r w:rsidR="00C828B6">
        <w:rPr>
          <w:rFonts w:ascii="Cambria" w:hAnsi="Cambria" w:cs="Calibri"/>
        </w:rPr>
        <w:t xml:space="preserve">concept </w:t>
      </w:r>
      <w:r w:rsidRPr="00064336">
        <w:rPr>
          <w:rFonts w:ascii="Cambria" w:hAnsi="Cambria" w:cs="Calibri"/>
        </w:rPr>
        <w:t xml:space="preserve">design drawings, specifications and other services. The </w:t>
      </w:r>
      <w:r w:rsidR="00C828B6">
        <w:rPr>
          <w:rFonts w:ascii="Cambria" w:hAnsi="Cambria" w:cs="Calibri"/>
        </w:rPr>
        <w:t xml:space="preserve">preliminary </w:t>
      </w:r>
      <w:r w:rsidRPr="00064336">
        <w:rPr>
          <w:rFonts w:ascii="Cambria" w:hAnsi="Cambria" w:cs="Calibri"/>
        </w:rPr>
        <w:t xml:space="preserve">design of architectural, structural, mechanical, fire protection, electrical, civil, or other engineering features of the work shall be accomplished by or under the direct supervision of architects and engineers licensed in the respective disciplines. All designs, drawings, specifications, notes and other works required in this SOW shall become the sole property of the Government and may be used on any other design or construction without additional compensation to the </w:t>
      </w:r>
      <w:r w:rsidR="00741611">
        <w:rPr>
          <w:rFonts w:ascii="Cambria" w:hAnsi="Cambria" w:cs="Calibri"/>
        </w:rPr>
        <w:t>c</w:t>
      </w:r>
      <w:r w:rsidRPr="00064336">
        <w:rPr>
          <w:rFonts w:ascii="Cambria" w:hAnsi="Cambria" w:cs="Calibri"/>
        </w:rPr>
        <w:t xml:space="preserve">ontractor. The Government shall be considered the “person for whom the work was prepared” for the purpose of authorship in any copyrightable work under 17 U.S.C. 201(b). With respect thereto, the </w:t>
      </w:r>
      <w:r w:rsidR="00741611">
        <w:rPr>
          <w:rFonts w:ascii="Cambria" w:hAnsi="Cambria" w:cs="Calibri"/>
        </w:rPr>
        <w:t>c</w:t>
      </w:r>
      <w:r w:rsidRPr="00064336">
        <w:rPr>
          <w:rFonts w:ascii="Cambria" w:hAnsi="Cambria" w:cs="Calibri"/>
        </w:rPr>
        <w:t xml:space="preserve">ontractor agrees not to assert or authorize others to assert any rights nor establish any claim under the design patent or copyright laws. </w:t>
      </w:r>
    </w:p>
    <w:p w14:paraId="7948F6D5" w14:textId="77777777" w:rsidR="00A50B05" w:rsidRPr="00064336" w:rsidRDefault="00A50B05" w:rsidP="006032F9">
      <w:pPr>
        <w:pStyle w:val="BodyText"/>
        <w:kinsoku w:val="0"/>
        <w:overflowPunct w:val="0"/>
        <w:spacing w:before="10"/>
        <w:ind w:left="90"/>
        <w:rPr>
          <w:rFonts w:ascii="Cambria" w:hAnsi="Cambria" w:cs="Calibri"/>
          <w:sz w:val="23"/>
          <w:szCs w:val="23"/>
        </w:rPr>
      </w:pPr>
    </w:p>
    <w:p w14:paraId="7948F6D6" w14:textId="77777777" w:rsidR="00A50B05" w:rsidRPr="00064336" w:rsidRDefault="00A50B05" w:rsidP="002E631F">
      <w:pPr>
        <w:pStyle w:val="ListParagraph"/>
        <w:numPr>
          <w:ilvl w:val="1"/>
          <w:numId w:val="31"/>
        </w:numPr>
        <w:tabs>
          <w:tab w:val="left" w:pos="540"/>
        </w:tabs>
        <w:kinsoku w:val="0"/>
        <w:overflowPunct w:val="0"/>
        <w:spacing w:before="71"/>
        <w:ind w:left="540" w:right="190" w:hanging="540"/>
        <w:rPr>
          <w:rFonts w:ascii="Cambria" w:hAnsi="Cambria" w:cs="Calibri"/>
        </w:rPr>
      </w:pPr>
      <w:r w:rsidRPr="00064336">
        <w:rPr>
          <w:rFonts w:ascii="Cambria" w:hAnsi="Cambria" w:cs="Calibri"/>
          <w:b/>
          <w:bCs/>
        </w:rPr>
        <w:t xml:space="preserve">Design Analysis: </w:t>
      </w:r>
      <w:r w:rsidRPr="00064336">
        <w:rPr>
          <w:rFonts w:ascii="Cambria" w:hAnsi="Cambria" w:cs="Calibri"/>
        </w:rPr>
        <w:t xml:space="preserve">The design analysis shall have a building code review, all </w:t>
      </w:r>
      <w:r w:rsidR="00C828B6">
        <w:rPr>
          <w:rFonts w:ascii="Cambria" w:hAnsi="Cambria" w:cs="Calibri"/>
        </w:rPr>
        <w:t xml:space="preserve">preliminary </w:t>
      </w:r>
      <w:r w:rsidRPr="00064336">
        <w:rPr>
          <w:rFonts w:ascii="Cambria" w:hAnsi="Cambria" w:cs="Calibri"/>
        </w:rPr>
        <w:t>engineering calculations, cooling and heating load analysis, calculations and all other similar pertinent information to clearly define the scope of the project and to express the designer’s intent</w:t>
      </w:r>
      <w:r w:rsidRPr="00064336">
        <w:rPr>
          <w:rFonts w:ascii="Cambria" w:hAnsi="Cambria" w:cs="Calibri"/>
          <w:spacing w:val="-21"/>
        </w:rPr>
        <w:t xml:space="preserve"> </w:t>
      </w:r>
      <w:r w:rsidRPr="00064336">
        <w:rPr>
          <w:rFonts w:ascii="Cambria" w:hAnsi="Cambria" w:cs="Calibri"/>
        </w:rPr>
        <w:t>and</w:t>
      </w:r>
      <w:r w:rsidR="00EE12D1" w:rsidRPr="00064336">
        <w:rPr>
          <w:rFonts w:ascii="Cambria" w:hAnsi="Cambria" w:cs="Calibri"/>
        </w:rPr>
        <w:t xml:space="preserve"> </w:t>
      </w:r>
      <w:r w:rsidRPr="00064336">
        <w:rPr>
          <w:rFonts w:ascii="Cambria" w:hAnsi="Cambria" w:cs="Calibri"/>
        </w:rPr>
        <w:t xml:space="preserve">methods.  </w:t>
      </w:r>
      <w:r w:rsidR="00C828B6">
        <w:rPr>
          <w:rFonts w:ascii="Cambria" w:hAnsi="Cambria" w:cs="Calibri"/>
        </w:rPr>
        <w:t>The</w:t>
      </w:r>
      <w:r w:rsidRPr="00064336">
        <w:rPr>
          <w:rFonts w:ascii="Cambria" w:hAnsi="Cambria" w:cs="Calibri"/>
        </w:rPr>
        <w:t xml:space="preserve"> HVAC load calculations shall comply with the latest ASHRAE guidelines, with all assumptions, areas, and material properties clearly stated. </w:t>
      </w:r>
      <w:r w:rsidR="00C828B6">
        <w:rPr>
          <w:rFonts w:ascii="Cambria" w:hAnsi="Cambria" w:cs="Calibri"/>
        </w:rPr>
        <w:t>Supporting s</w:t>
      </w:r>
      <w:r w:rsidRPr="00064336">
        <w:rPr>
          <w:rFonts w:ascii="Cambria" w:hAnsi="Cambria" w:cs="Calibri"/>
        </w:rPr>
        <w:t xml:space="preserve">eismic </w:t>
      </w:r>
      <w:r w:rsidR="00C828B6">
        <w:rPr>
          <w:rFonts w:ascii="Cambria" w:hAnsi="Cambria" w:cs="Calibri"/>
        </w:rPr>
        <w:t>information</w:t>
      </w:r>
      <w:r w:rsidRPr="00064336">
        <w:rPr>
          <w:rFonts w:ascii="Cambria" w:hAnsi="Cambria" w:cs="Calibri"/>
        </w:rPr>
        <w:t xml:space="preserve"> must include design intent for all conditions and sample details of the intended design.</w:t>
      </w:r>
    </w:p>
    <w:p w14:paraId="7948F6D7" w14:textId="77777777" w:rsidR="00A50B05" w:rsidRPr="00064336" w:rsidRDefault="00A50B05" w:rsidP="002E631F">
      <w:pPr>
        <w:pStyle w:val="BodyText"/>
        <w:tabs>
          <w:tab w:val="left" w:pos="540"/>
        </w:tabs>
        <w:kinsoku w:val="0"/>
        <w:overflowPunct w:val="0"/>
        <w:spacing w:before="11"/>
        <w:ind w:left="540" w:hanging="540"/>
        <w:rPr>
          <w:rFonts w:ascii="Cambria" w:hAnsi="Cambria" w:cs="Calibri"/>
          <w:sz w:val="23"/>
          <w:szCs w:val="23"/>
        </w:rPr>
      </w:pPr>
    </w:p>
    <w:p w14:paraId="7948F6D8" w14:textId="61B66679" w:rsidR="00A50B05" w:rsidRPr="00064336" w:rsidRDefault="002E631F" w:rsidP="002E631F">
      <w:pPr>
        <w:pStyle w:val="ListParagraph"/>
        <w:numPr>
          <w:ilvl w:val="1"/>
          <w:numId w:val="31"/>
        </w:numPr>
        <w:tabs>
          <w:tab w:val="left" w:pos="540"/>
        </w:tabs>
        <w:kinsoku w:val="0"/>
        <w:overflowPunct w:val="0"/>
        <w:ind w:left="540" w:right="423" w:hanging="540"/>
        <w:rPr>
          <w:rFonts w:ascii="Cambria" w:hAnsi="Cambria" w:cs="Calibri"/>
        </w:rPr>
      </w:pPr>
      <w:r w:rsidRPr="70A55F48">
        <w:rPr>
          <w:rFonts w:ascii="Cambria" w:hAnsi="Cambria" w:cs="Calibri"/>
          <w:b/>
          <w:bCs/>
        </w:rPr>
        <w:t>Validation of Existing Facilities.</w:t>
      </w:r>
      <w:r>
        <w:rPr>
          <w:rFonts w:ascii="Cambria" w:hAnsi="Cambria" w:cs="Calibri"/>
        </w:rPr>
        <w:t xml:space="preserve"> </w:t>
      </w:r>
      <w:r w:rsidR="00A50B05" w:rsidRPr="00064336">
        <w:rPr>
          <w:rFonts w:ascii="Cambria" w:hAnsi="Cambria" w:cs="Calibri"/>
        </w:rPr>
        <w:t xml:space="preserve">The contractor in coordination with the A-E </w:t>
      </w:r>
      <w:r>
        <w:rPr>
          <w:rFonts w:ascii="Cambria" w:hAnsi="Cambria" w:cs="Calibri"/>
        </w:rPr>
        <w:t xml:space="preserve">team shall provide a plan </w:t>
      </w:r>
      <w:r w:rsidR="00A50B05" w:rsidRPr="00064336">
        <w:rPr>
          <w:rFonts w:ascii="Cambria" w:hAnsi="Cambria" w:cs="Calibri"/>
        </w:rPr>
        <w:t>for validating all AF provided as- built information including, but not limited to</w:t>
      </w:r>
      <w:r w:rsidR="62F9B772" w:rsidRPr="00064336">
        <w:rPr>
          <w:rFonts w:ascii="Cambria" w:hAnsi="Cambria" w:cs="Calibri"/>
        </w:rPr>
        <w:t>,</w:t>
      </w:r>
      <w:r w:rsidR="00A50B05" w:rsidRPr="00064336">
        <w:rPr>
          <w:rFonts w:ascii="Cambria" w:hAnsi="Cambria" w:cs="Calibri"/>
        </w:rPr>
        <w:t xml:space="preserve"> locating surface features for utility des</w:t>
      </w:r>
      <w:r>
        <w:rPr>
          <w:rFonts w:ascii="Cambria" w:hAnsi="Cambria" w:cs="Calibri"/>
        </w:rPr>
        <w:t>ignation</w:t>
      </w:r>
      <w:r w:rsidR="00A50B05" w:rsidRPr="00064336">
        <w:rPr>
          <w:rFonts w:ascii="Cambria" w:hAnsi="Cambria" w:cs="Calibri"/>
        </w:rPr>
        <w:t>, existing operable mechanical equipment, abandoned equipment</w:t>
      </w:r>
      <w:r w:rsidR="00A50B05" w:rsidRPr="00064336">
        <w:rPr>
          <w:rFonts w:ascii="Cambria" w:hAnsi="Cambria" w:cs="Calibri"/>
          <w:spacing w:val="-17"/>
        </w:rPr>
        <w:t xml:space="preserve"> </w:t>
      </w:r>
      <w:r w:rsidR="00A50B05" w:rsidRPr="00064336">
        <w:rPr>
          <w:rFonts w:ascii="Cambria" w:hAnsi="Cambria" w:cs="Calibri"/>
        </w:rPr>
        <w:t>and piping.</w:t>
      </w:r>
    </w:p>
    <w:p w14:paraId="7948F6D9" w14:textId="77777777" w:rsidR="00A50B05" w:rsidRPr="00064336" w:rsidRDefault="00A50B05" w:rsidP="002E631F">
      <w:pPr>
        <w:pStyle w:val="BodyText"/>
        <w:tabs>
          <w:tab w:val="left" w:pos="540"/>
        </w:tabs>
        <w:kinsoku w:val="0"/>
        <w:overflowPunct w:val="0"/>
        <w:spacing w:before="11"/>
        <w:ind w:left="540" w:hanging="540"/>
        <w:rPr>
          <w:rFonts w:ascii="Cambria" w:hAnsi="Cambria" w:cs="Calibri"/>
          <w:sz w:val="23"/>
          <w:szCs w:val="23"/>
        </w:rPr>
      </w:pPr>
    </w:p>
    <w:p w14:paraId="7948F6DA" w14:textId="0D391B45" w:rsidR="00A50B05" w:rsidRPr="00064336" w:rsidRDefault="00A50B05" w:rsidP="70A55F48">
      <w:pPr>
        <w:pStyle w:val="ListParagraph"/>
        <w:numPr>
          <w:ilvl w:val="1"/>
          <w:numId w:val="31"/>
        </w:numPr>
        <w:tabs>
          <w:tab w:val="left" w:pos="540"/>
        </w:tabs>
        <w:kinsoku w:val="0"/>
        <w:overflowPunct w:val="0"/>
        <w:ind w:left="540" w:right="330" w:hanging="540"/>
        <w:rPr>
          <w:rFonts w:ascii="Cambria" w:eastAsia="Cambria" w:hAnsi="Cambria" w:cs="Cambria"/>
        </w:rPr>
      </w:pPr>
      <w:r w:rsidRPr="00064336">
        <w:rPr>
          <w:rFonts w:ascii="Cambria" w:hAnsi="Cambria" w:cs="Calibri"/>
          <w:b/>
          <w:bCs/>
        </w:rPr>
        <w:t xml:space="preserve">Drawings: </w:t>
      </w:r>
      <w:r w:rsidRPr="00064336">
        <w:rPr>
          <w:rFonts w:ascii="Cambria" w:hAnsi="Cambria" w:cs="Calibri"/>
        </w:rPr>
        <w:t xml:space="preserve">Full size prints shall be </w:t>
      </w:r>
      <w:r w:rsidR="008B2585">
        <w:rPr>
          <w:rFonts w:ascii="Cambria" w:hAnsi="Cambria" w:cs="Calibri"/>
        </w:rPr>
        <w:t>half D size on 11</w:t>
      </w:r>
      <w:r w:rsidRPr="00064336">
        <w:rPr>
          <w:rFonts w:ascii="Cambria" w:hAnsi="Cambria" w:cs="Calibri"/>
        </w:rPr>
        <w:t xml:space="preserve">” x </w:t>
      </w:r>
      <w:r w:rsidR="008B2585">
        <w:rPr>
          <w:rFonts w:ascii="Cambria" w:hAnsi="Cambria" w:cs="Calibri"/>
        </w:rPr>
        <w:t>17” sheets</w:t>
      </w:r>
      <w:r w:rsidRPr="00064336">
        <w:rPr>
          <w:rFonts w:ascii="Cambria" w:hAnsi="Cambria" w:cs="Calibri"/>
        </w:rPr>
        <w:t>. All drawings shall comply with Paragraph 16.2</w:t>
      </w:r>
      <w:r w:rsidR="4297A700" w:rsidRPr="00064336">
        <w:rPr>
          <w:rFonts w:ascii="Cambria" w:hAnsi="Cambria" w:cs="Calibri"/>
        </w:rPr>
        <w:t xml:space="preserve"> of the HAFB Base Facility Design Standard</w:t>
      </w:r>
      <w:r w:rsidRPr="00064336">
        <w:rPr>
          <w:rFonts w:ascii="Cambria" w:hAnsi="Cambria" w:cs="Calibri"/>
        </w:rPr>
        <w:t xml:space="preserve">. All drawings shall be accurate, professional, and in sufficient detail, including all required schedules, tables, details, sections, plans, elevations, and general notes to enable proper and satisfactory construction of the entire project. </w:t>
      </w:r>
      <w:r w:rsidR="2AC9100B" w:rsidRPr="539F54E5">
        <w:rPr>
          <w:rFonts w:ascii="Cambria" w:eastAsia="Cambria" w:hAnsi="Cambria" w:cs="Cambria"/>
        </w:rPr>
        <w:t xml:space="preserve"> Drawing with building layout, which can be use</w:t>
      </w:r>
      <w:r w:rsidR="00D63DF5">
        <w:rPr>
          <w:rFonts w:ascii="Cambria" w:eastAsia="Cambria" w:hAnsi="Cambria" w:cs="Cambria"/>
        </w:rPr>
        <w:t xml:space="preserve">d as a template (See </w:t>
      </w:r>
      <w:r w:rsidR="2AC9100B" w:rsidRPr="539F54E5">
        <w:rPr>
          <w:rFonts w:ascii="Cambria" w:eastAsia="Cambria" w:hAnsi="Cambria" w:cs="Cambria"/>
        </w:rPr>
        <w:t>Appendix</w:t>
      </w:r>
      <w:r w:rsidR="00D63DF5">
        <w:rPr>
          <w:rFonts w:ascii="Cambria" w:eastAsia="Cambria" w:hAnsi="Cambria" w:cs="Cambria"/>
        </w:rPr>
        <w:t>)</w:t>
      </w:r>
      <w:r w:rsidRPr="00064336">
        <w:rPr>
          <w:rFonts w:ascii="Cambria" w:hAnsi="Cambria" w:cs="Calibri"/>
        </w:rPr>
        <w:t xml:space="preserve">.  </w:t>
      </w:r>
      <w:r w:rsidR="3BD373B6" w:rsidRPr="00064336">
        <w:rPr>
          <w:rFonts w:ascii="Cambria" w:hAnsi="Cambria" w:cs="Calibri"/>
        </w:rPr>
        <w:t xml:space="preserve">The current </w:t>
      </w:r>
      <w:r w:rsidR="066FC933" w:rsidRPr="00064336">
        <w:rPr>
          <w:rFonts w:ascii="Cambria" w:hAnsi="Cambria" w:cs="Calibri"/>
        </w:rPr>
        <w:t xml:space="preserve">HAFB approved </w:t>
      </w:r>
      <w:r w:rsidR="3BD373B6" w:rsidRPr="00064336">
        <w:rPr>
          <w:rFonts w:ascii="Cambria" w:hAnsi="Cambria" w:cs="Calibri"/>
        </w:rPr>
        <w:t>CADD standards a</w:t>
      </w:r>
      <w:r w:rsidR="001D33B2">
        <w:rPr>
          <w:rFonts w:ascii="Cambria" w:hAnsi="Cambria" w:cs="Calibri"/>
        </w:rPr>
        <w:t xml:space="preserve">re also provided </w:t>
      </w:r>
      <w:r w:rsidR="00D63DF5">
        <w:rPr>
          <w:rFonts w:ascii="Cambria" w:hAnsi="Cambria" w:cs="Calibri"/>
        </w:rPr>
        <w:t>(See Appendix)</w:t>
      </w:r>
      <w:r w:rsidR="3BD373B6" w:rsidRPr="00064336">
        <w:rPr>
          <w:rFonts w:ascii="Cambria" w:hAnsi="Cambria" w:cs="Calibri"/>
        </w:rPr>
        <w:t xml:space="preserve">. </w:t>
      </w:r>
      <w:r w:rsidR="4F0A6463" w:rsidRPr="539F54E5">
        <w:rPr>
          <w:rFonts w:ascii="Cambria" w:hAnsi="Cambria" w:cs="Calibri"/>
        </w:rPr>
        <w:t xml:space="preserve">Concept </w:t>
      </w:r>
      <w:r w:rsidRPr="00064336">
        <w:rPr>
          <w:rFonts w:ascii="Cambria" w:hAnsi="Cambria" w:cs="Calibri"/>
        </w:rPr>
        <w:t xml:space="preserve">drawings shall be </w:t>
      </w:r>
      <w:r w:rsidR="07A75F84" w:rsidRPr="539F54E5">
        <w:rPr>
          <w:rFonts w:ascii="Cambria" w:hAnsi="Cambria" w:cs="Calibri"/>
        </w:rPr>
        <w:t>stamped (not signed)</w:t>
      </w:r>
      <w:r w:rsidRPr="00064336">
        <w:rPr>
          <w:rFonts w:ascii="Cambria" w:hAnsi="Cambria" w:cs="Calibri"/>
        </w:rPr>
        <w:t xml:space="preserve"> by a licensed</w:t>
      </w:r>
      <w:r w:rsidRPr="00064336">
        <w:rPr>
          <w:rFonts w:ascii="Cambria" w:hAnsi="Cambria" w:cs="Calibri"/>
          <w:spacing w:val="-17"/>
        </w:rPr>
        <w:t xml:space="preserve"> </w:t>
      </w:r>
      <w:r w:rsidRPr="00064336">
        <w:rPr>
          <w:rFonts w:ascii="Cambria" w:hAnsi="Cambria" w:cs="Calibri"/>
        </w:rPr>
        <w:t>PE.</w:t>
      </w:r>
    </w:p>
    <w:p w14:paraId="7948F6DB" w14:textId="77777777" w:rsidR="00A50B05" w:rsidRPr="00064336" w:rsidRDefault="00A50B05" w:rsidP="006032F9">
      <w:pPr>
        <w:pStyle w:val="BodyText"/>
        <w:kinsoku w:val="0"/>
        <w:overflowPunct w:val="0"/>
        <w:spacing w:before="11"/>
        <w:ind w:left="90"/>
        <w:rPr>
          <w:rFonts w:ascii="Cambria" w:hAnsi="Cambria" w:cs="Calibri"/>
          <w:sz w:val="23"/>
          <w:szCs w:val="23"/>
        </w:rPr>
      </w:pPr>
    </w:p>
    <w:p w14:paraId="7948F6DC" w14:textId="3843575C" w:rsidR="00A50B05" w:rsidRPr="00064336" w:rsidRDefault="00A50B05" w:rsidP="002E631F">
      <w:pPr>
        <w:pStyle w:val="ListParagraph"/>
        <w:numPr>
          <w:ilvl w:val="1"/>
          <w:numId w:val="31"/>
        </w:numPr>
        <w:tabs>
          <w:tab w:val="left" w:pos="540"/>
        </w:tabs>
        <w:kinsoku w:val="0"/>
        <w:overflowPunct w:val="0"/>
        <w:ind w:left="540" w:right="176" w:hanging="540"/>
        <w:rPr>
          <w:rFonts w:ascii="Cambria" w:hAnsi="Cambria" w:cs="Calibri"/>
        </w:rPr>
      </w:pPr>
      <w:r w:rsidRPr="00064336">
        <w:rPr>
          <w:rFonts w:ascii="Cambria" w:hAnsi="Cambria" w:cs="Calibri"/>
          <w:b/>
          <w:bCs/>
        </w:rPr>
        <w:t xml:space="preserve">Specifications: </w:t>
      </w:r>
      <w:r w:rsidR="002C1FBD">
        <w:rPr>
          <w:rFonts w:ascii="Cambria" w:hAnsi="Cambria" w:cs="Calibri"/>
        </w:rPr>
        <w:t xml:space="preserve">The specifications shall </w:t>
      </w:r>
      <w:r w:rsidRPr="00064336">
        <w:rPr>
          <w:rFonts w:ascii="Cambria" w:hAnsi="Cambria" w:cs="Calibri"/>
        </w:rPr>
        <w:t>amplify all information shown on the drawings and include detailed requirements for materials and equipment. The specifications shall be descriptive in nature so as to permit full and free competition among bidders and equipment suppliers. Specifications in hard copy shall be on 8-1/2" x 11" paper. Specifications, including all technical and special conditions, shall utilize the Unified Facility Guide Specifications (UFGS) and Specs Intact</w:t>
      </w:r>
      <w:r w:rsidR="7BCDE6DD" w:rsidRPr="539F54E5">
        <w:rPr>
          <w:rFonts w:ascii="Cambria" w:hAnsi="Cambria" w:cs="Calibri"/>
        </w:rPr>
        <w:t xml:space="preserve"> editing software</w:t>
      </w:r>
      <w:r w:rsidRPr="00064336">
        <w:rPr>
          <w:rFonts w:ascii="Cambria" w:hAnsi="Cambria" w:cs="Calibri"/>
        </w:rPr>
        <w:t>. Free software is available a</w:t>
      </w:r>
      <w:hyperlink r:id="rId17" w:history="1">
        <w:r w:rsidRPr="00064336">
          <w:rPr>
            <w:rFonts w:ascii="Cambria" w:hAnsi="Cambria" w:cs="Calibri"/>
          </w:rPr>
          <w:t>t http://www.wbdg.org</w:t>
        </w:r>
      </w:hyperlink>
      <w:r w:rsidRPr="00064336">
        <w:rPr>
          <w:rFonts w:ascii="Cambria" w:hAnsi="Cambria" w:cs="Calibri"/>
        </w:rPr>
        <w:t xml:space="preserve"> which is based on Construction Specifications Institute (CSI) format modified for AF construction and shall be prepared by the contractor in coordination with </w:t>
      </w:r>
      <w:r w:rsidR="00AF17DD" w:rsidRPr="00F75E34">
        <w:rPr>
          <w:rFonts w:ascii="Cambria" w:hAnsi="Cambria" w:cs="Calibri"/>
        </w:rPr>
        <w:t>the A-</w:t>
      </w:r>
      <w:r w:rsidRPr="00F75E34">
        <w:rPr>
          <w:rFonts w:ascii="Cambria" w:hAnsi="Cambria" w:cs="Calibri"/>
        </w:rPr>
        <w:t>E</w:t>
      </w:r>
      <w:r w:rsidRPr="00064336">
        <w:rPr>
          <w:rFonts w:ascii="Cambria" w:hAnsi="Cambria" w:cs="Calibri"/>
        </w:rPr>
        <w:t xml:space="preserve"> to meet Government standards. All paragraphs shall be numbered and lettered. References will be made to Federal Specifications, American Society for Testing and Materials (ASTM), and trade standards when applicable to establish a uniform standard. All references to Military and Federal Specifications and </w:t>
      </w:r>
      <w:r w:rsidRPr="00064336">
        <w:rPr>
          <w:rFonts w:ascii="Cambria" w:hAnsi="Cambria" w:cs="Calibri"/>
        </w:rPr>
        <w:lastRenderedPageBreak/>
        <w:t xml:space="preserve">Standards at the beginning of each section must be dated with the latest revisions annotated.  All standards and specifications used in the </w:t>
      </w:r>
      <w:r w:rsidR="00D11363" w:rsidRPr="539F54E5">
        <w:rPr>
          <w:rFonts w:ascii="Cambria" w:hAnsi="Cambria" w:cs="Calibri"/>
        </w:rPr>
        <w:t xml:space="preserve">proposal </w:t>
      </w:r>
      <w:r w:rsidRPr="00064336">
        <w:rPr>
          <w:rFonts w:ascii="Cambria" w:hAnsi="Cambria" w:cs="Calibri"/>
        </w:rPr>
        <w:t>text will be listed in the opening reference paragraph. Proprietary specifications are to be avoided. Whenever it is necessary to use a manufacturer's name to describe a type of product, at least three manufacturers shall be named, if possible, and shall include the words "or approved equal." When “brand name or equal” descriptions are necessary, specifications must clearly identify and describe the salient physical, functional, or performance characteristics of the brand-name items that are considered essential to satisfying the requirement. Materials, components, and equipment shall be designated for submittal to the CO for approval. The term "Contracting Officer" shall be used in all specification sections in place of references to the owner, Architect, Engineer</w:t>
      </w:r>
      <w:r w:rsidR="00F75E34">
        <w:rPr>
          <w:rFonts w:ascii="Cambria" w:hAnsi="Cambria" w:cs="Calibri"/>
        </w:rPr>
        <w:t xml:space="preserve">, </w:t>
      </w:r>
      <w:r w:rsidRPr="00064336">
        <w:rPr>
          <w:rFonts w:ascii="Cambria" w:hAnsi="Cambria" w:cs="Calibri"/>
        </w:rPr>
        <w:t>GPM</w:t>
      </w:r>
      <w:r w:rsidR="00F75E34">
        <w:rPr>
          <w:rFonts w:ascii="Cambria" w:hAnsi="Cambria" w:cs="Calibri"/>
        </w:rPr>
        <w:t>,</w:t>
      </w:r>
      <w:r w:rsidRPr="00064336">
        <w:rPr>
          <w:rFonts w:ascii="Cambria" w:hAnsi="Cambria" w:cs="Calibri"/>
        </w:rPr>
        <w:t xml:space="preserve"> or COR." The specifications shall include the </w:t>
      </w:r>
      <w:r w:rsidR="6FEB0AB4" w:rsidRPr="539F54E5">
        <w:rPr>
          <w:rFonts w:ascii="Cambria" w:hAnsi="Cambria" w:cs="Calibri"/>
        </w:rPr>
        <w:t>H</w:t>
      </w:r>
      <w:r w:rsidRPr="00064336">
        <w:rPr>
          <w:rFonts w:ascii="Cambria" w:hAnsi="Cambria" w:cs="Calibri"/>
        </w:rPr>
        <w:t>AFB General Conditions sections</w:t>
      </w:r>
      <w:r w:rsidRPr="00064336">
        <w:rPr>
          <w:rFonts w:ascii="Cambria" w:hAnsi="Cambria" w:cs="Calibri"/>
          <w:spacing w:val="-22"/>
        </w:rPr>
        <w:t xml:space="preserve"> </w:t>
      </w:r>
      <w:r w:rsidR="00F75E34">
        <w:rPr>
          <w:rFonts w:ascii="Cambria" w:hAnsi="Cambria" w:cs="Calibri"/>
        </w:rPr>
        <w:t>(See Appendix)</w:t>
      </w:r>
      <w:r w:rsidR="002E631F">
        <w:rPr>
          <w:rFonts w:ascii="Cambria" w:hAnsi="Cambria" w:cs="Calibri"/>
        </w:rPr>
        <w:t>.</w:t>
      </w:r>
    </w:p>
    <w:p w14:paraId="7948F6DD" w14:textId="77777777" w:rsidR="00A50B05" w:rsidRPr="00064336" w:rsidRDefault="00A50B05" w:rsidP="002E631F">
      <w:pPr>
        <w:pStyle w:val="BodyText"/>
        <w:kinsoku w:val="0"/>
        <w:overflowPunct w:val="0"/>
        <w:spacing w:before="11"/>
        <w:rPr>
          <w:rFonts w:ascii="Cambria" w:hAnsi="Cambria" w:cs="Calibri"/>
          <w:sz w:val="23"/>
          <w:szCs w:val="23"/>
        </w:rPr>
      </w:pPr>
    </w:p>
    <w:p w14:paraId="7948F6DE" w14:textId="5E043681" w:rsidR="00A50B05" w:rsidRPr="00064336" w:rsidRDefault="00A50B05" w:rsidP="006E7F52">
      <w:pPr>
        <w:pStyle w:val="ListParagraph"/>
        <w:numPr>
          <w:ilvl w:val="1"/>
          <w:numId w:val="31"/>
        </w:numPr>
        <w:tabs>
          <w:tab w:val="left" w:pos="540"/>
        </w:tabs>
        <w:kinsoku w:val="0"/>
        <w:overflowPunct w:val="0"/>
        <w:spacing w:before="71"/>
        <w:ind w:left="540" w:right="610" w:hanging="540"/>
        <w:rPr>
          <w:rFonts w:ascii="Cambria" w:hAnsi="Cambria" w:cs="Calibri"/>
        </w:rPr>
      </w:pPr>
      <w:r w:rsidRPr="70A55F48">
        <w:rPr>
          <w:rFonts w:ascii="Cambria" w:hAnsi="Cambria" w:cs="Calibri"/>
          <w:b/>
          <w:bCs/>
        </w:rPr>
        <w:t xml:space="preserve">Real Property Documentation: </w:t>
      </w:r>
      <w:r w:rsidR="00253A13" w:rsidRPr="70A55F48">
        <w:rPr>
          <w:rFonts w:ascii="Cambria" w:hAnsi="Cambria" w:cs="Calibri"/>
        </w:rPr>
        <w:t>As part of</w:t>
      </w:r>
      <w:r w:rsidR="00575AEB" w:rsidRPr="70A55F48">
        <w:rPr>
          <w:rFonts w:ascii="Cambria" w:hAnsi="Cambria" w:cs="Calibri"/>
        </w:rPr>
        <w:t xml:space="preserve"> the proposal </w:t>
      </w:r>
      <w:r w:rsidR="00253A13" w:rsidRPr="70A55F48">
        <w:rPr>
          <w:rFonts w:ascii="Cambria" w:hAnsi="Cambria" w:cs="Calibri"/>
        </w:rPr>
        <w:t xml:space="preserve">the contractor shall </w:t>
      </w:r>
      <w:r w:rsidR="00575AEB" w:rsidRPr="70A55F48">
        <w:rPr>
          <w:rFonts w:ascii="Cambria" w:hAnsi="Cambria" w:cs="Calibri"/>
        </w:rPr>
        <w:t>provide a</w:t>
      </w:r>
      <w:r w:rsidRPr="70A55F48">
        <w:rPr>
          <w:rFonts w:ascii="Cambria" w:hAnsi="Cambria" w:cs="Calibri"/>
        </w:rPr>
        <w:t xml:space="preserve"> draft DD Form 1354 and the “Building Information Checklist shall be developed </w:t>
      </w:r>
      <w:r w:rsidR="00575AEB" w:rsidRPr="70A55F48">
        <w:rPr>
          <w:rFonts w:ascii="Cambria" w:hAnsi="Cambria" w:cs="Calibri"/>
        </w:rPr>
        <w:t>in accordance with UFC 1-300-08</w:t>
      </w:r>
      <w:r w:rsidRPr="70A55F48">
        <w:rPr>
          <w:rFonts w:ascii="Cambria" w:hAnsi="Cambria" w:cs="Calibri"/>
        </w:rPr>
        <w:t xml:space="preserve">. The contractor shall furnish the </w:t>
      </w:r>
      <w:r w:rsidR="00575AEB" w:rsidRPr="70A55F48">
        <w:rPr>
          <w:rFonts w:ascii="Cambria" w:hAnsi="Cambria" w:cs="Calibri"/>
        </w:rPr>
        <w:t>estimated</w:t>
      </w:r>
      <w:r w:rsidRPr="70A55F48">
        <w:rPr>
          <w:rFonts w:ascii="Cambria" w:hAnsi="Cambria" w:cs="Calibri"/>
        </w:rPr>
        <w:t xml:space="preserve"> costs for each of the category codes.</w:t>
      </w:r>
    </w:p>
    <w:p w14:paraId="7948F6DF" w14:textId="77777777" w:rsidR="00A50B05" w:rsidRPr="00064336" w:rsidRDefault="00A50B05" w:rsidP="006032F9">
      <w:pPr>
        <w:pStyle w:val="BodyText"/>
        <w:kinsoku w:val="0"/>
        <w:overflowPunct w:val="0"/>
        <w:spacing w:before="4"/>
        <w:ind w:left="90"/>
        <w:rPr>
          <w:rFonts w:ascii="Cambria" w:hAnsi="Cambria" w:cs="Calibri"/>
        </w:rPr>
      </w:pPr>
    </w:p>
    <w:p w14:paraId="7948F6E0" w14:textId="77777777" w:rsidR="00A50B05" w:rsidRPr="00064336" w:rsidRDefault="00A50B05" w:rsidP="006E7F52">
      <w:pPr>
        <w:pStyle w:val="Heading1"/>
        <w:numPr>
          <w:ilvl w:val="0"/>
          <w:numId w:val="31"/>
        </w:numPr>
        <w:tabs>
          <w:tab w:val="left" w:pos="480"/>
        </w:tabs>
        <w:kinsoku w:val="0"/>
        <w:overflowPunct w:val="0"/>
        <w:ind w:left="540" w:hanging="540"/>
        <w:rPr>
          <w:rFonts w:ascii="Cambria" w:hAnsi="Cambria" w:cs="Calibri"/>
        </w:rPr>
      </w:pPr>
      <w:r w:rsidRPr="00064336">
        <w:rPr>
          <w:rFonts w:ascii="Cambria" w:hAnsi="Cambria" w:cs="Calibri"/>
        </w:rPr>
        <w:t>SUBMITTAL</w:t>
      </w:r>
      <w:r w:rsidRPr="00064336">
        <w:rPr>
          <w:rFonts w:ascii="Cambria" w:hAnsi="Cambria" w:cs="Calibri"/>
          <w:spacing w:val="-12"/>
        </w:rPr>
        <w:t xml:space="preserve"> </w:t>
      </w:r>
      <w:r w:rsidRPr="00064336">
        <w:rPr>
          <w:rFonts w:ascii="Cambria" w:hAnsi="Cambria" w:cs="Calibri"/>
        </w:rPr>
        <w:t>REQUIREMENTS</w:t>
      </w:r>
    </w:p>
    <w:p w14:paraId="7948F6E1" w14:textId="77777777" w:rsidR="00A50B05" w:rsidRPr="00064336" w:rsidRDefault="00A50B05" w:rsidP="006032F9">
      <w:pPr>
        <w:pStyle w:val="BodyText"/>
        <w:kinsoku w:val="0"/>
        <w:overflowPunct w:val="0"/>
        <w:spacing w:before="6"/>
        <w:ind w:left="90"/>
        <w:rPr>
          <w:rFonts w:ascii="Cambria" w:hAnsi="Cambria" w:cs="Calibri"/>
          <w:b/>
          <w:bCs/>
          <w:sz w:val="23"/>
          <w:szCs w:val="23"/>
        </w:rPr>
      </w:pPr>
    </w:p>
    <w:p w14:paraId="7948F6E2" w14:textId="77777777" w:rsidR="00A50B05" w:rsidRPr="00064336" w:rsidRDefault="00C828B6" w:rsidP="006E7F52">
      <w:pPr>
        <w:pStyle w:val="ListParagraph"/>
        <w:numPr>
          <w:ilvl w:val="1"/>
          <w:numId w:val="31"/>
        </w:numPr>
        <w:tabs>
          <w:tab w:val="left" w:pos="540"/>
        </w:tabs>
        <w:kinsoku w:val="0"/>
        <w:overflowPunct w:val="0"/>
        <w:ind w:left="540" w:right="149" w:hanging="540"/>
        <w:rPr>
          <w:rFonts w:ascii="Cambria" w:hAnsi="Cambria" w:cs="Calibri"/>
        </w:rPr>
      </w:pPr>
      <w:r w:rsidRPr="00C828B6">
        <w:rPr>
          <w:rFonts w:ascii="Cambria" w:hAnsi="Cambria" w:cs="Calibri"/>
          <w:b/>
        </w:rPr>
        <w:t>Delivery.</w:t>
      </w:r>
      <w:r>
        <w:rPr>
          <w:rFonts w:ascii="Cambria" w:hAnsi="Cambria" w:cs="Calibri"/>
        </w:rPr>
        <w:t xml:space="preserve"> </w:t>
      </w:r>
      <w:r w:rsidR="00A50B05" w:rsidRPr="00064336">
        <w:rPr>
          <w:rFonts w:ascii="Cambria" w:hAnsi="Cambria" w:cs="Calibri"/>
        </w:rPr>
        <w:t>The contractor shall deliver design</w:t>
      </w:r>
      <w:r w:rsidR="006E7F52">
        <w:rPr>
          <w:rFonts w:ascii="Cambria" w:hAnsi="Cambria" w:cs="Calibri"/>
        </w:rPr>
        <w:t xml:space="preserve"> and material submittals to the designated CO.</w:t>
      </w:r>
    </w:p>
    <w:p w14:paraId="7948F6E3" w14:textId="77777777" w:rsidR="00A50B05" w:rsidRPr="00064336" w:rsidRDefault="00A50B05" w:rsidP="006E7F52">
      <w:pPr>
        <w:pStyle w:val="BodyText"/>
        <w:kinsoku w:val="0"/>
        <w:overflowPunct w:val="0"/>
        <w:rPr>
          <w:rFonts w:ascii="Cambria" w:hAnsi="Cambria" w:cs="Calibri"/>
        </w:rPr>
      </w:pPr>
    </w:p>
    <w:p w14:paraId="7948F6E4" w14:textId="77777777" w:rsidR="00A50B05" w:rsidRPr="00064336" w:rsidRDefault="00A50B05" w:rsidP="006E7F52">
      <w:pPr>
        <w:pStyle w:val="ListParagraph"/>
        <w:numPr>
          <w:ilvl w:val="1"/>
          <w:numId w:val="31"/>
        </w:numPr>
        <w:tabs>
          <w:tab w:val="left" w:pos="540"/>
        </w:tabs>
        <w:kinsoku w:val="0"/>
        <w:overflowPunct w:val="0"/>
        <w:ind w:left="540" w:right="149" w:hanging="540"/>
        <w:rPr>
          <w:rFonts w:ascii="Cambria" w:hAnsi="Cambria" w:cs="Calibri"/>
        </w:rPr>
      </w:pPr>
      <w:r w:rsidRPr="00064336">
        <w:rPr>
          <w:rFonts w:ascii="Cambria" w:hAnsi="Cambria" w:cs="Calibri"/>
          <w:b/>
          <w:bCs/>
        </w:rPr>
        <w:t>Design Submittal (</w:t>
      </w:r>
      <w:r w:rsidR="006E7F52">
        <w:rPr>
          <w:rFonts w:ascii="Cambria" w:hAnsi="Cambria" w:cs="Calibri"/>
          <w:b/>
          <w:bCs/>
        </w:rPr>
        <w:t>15</w:t>
      </w:r>
      <w:r w:rsidRPr="00064336">
        <w:rPr>
          <w:rFonts w:ascii="Cambria" w:hAnsi="Cambria" w:cs="Calibri"/>
          <w:b/>
          <w:bCs/>
        </w:rPr>
        <w:t xml:space="preserve">%): </w:t>
      </w:r>
      <w:r w:rsidRPr="00064336">
        <w:rPr>
          <w:rFonts w:ascii="Cambria" w:hAnsi="Cambria" w:cs="Calibri"/>
        </w:rPr>
        <w:t xml:space="preserve">The general direction and details of the design shall be clearly indicated at this design level. Drawings shall include basic </w:t>
      </w:r>
      <w:r w:rsidR="006E7F52">
        <w:rPr>
          <w:rFonts w:ascii="Cambria" w:hAnsi="Cambria" w:cs="Calibri"/>
        </w:rPr>
        <w:t xml:space="preserve">concept </w:t>
      </w:r>
      <w:r w:rsidRPr="00064336">
        <w:rPr>
          <w:rFonts w:ascii="Cambria" w:hAnsi="Cambria" w:cs="Calibri"/>
        </w:rPr>
        <w:t xml:space="preserve">floor plans, </w:t>
      </w:r>
      <w:r w:rsidR="006E7F52">
        <w:rPr>
          <w:rFonts w:ascii="Cambria" w:hAnsi="Cambria" w:cs="Calibri"/>
        </w:rPr>
        <w:t>and discipline specific</w:t>
      </w:r>
      <w:r w:rsidRPr="00064336">
        <w:rPr>
          <w:rFonts w:ascii="Cambria" w:hAnsi="Cambria" w:cs="Calibri"/>
        </w:rPr>
        <w:t xml:space="preserve"> information </w:t>
      </w:r>
      <w:r w:rsidR="006E7F52">
        <w:rPr>
          <w:rFonts w:ascii="Cambria" w:hAnsi="Cambria" w:cs="Calibri"/>
        </w:rPr>
        <w:t xml:space="preserve">as </w:t>
      </w:r>
      <w:r w:rsidRPr="00064336">
        <w:rPr>
          <w:rFonts w:ascii="Cambria" w:hAnsi="Cambria" w:cs="Calibri"/>
        </w:rPr>
        <w:t xml:space="preserve">required to clearly illustrate the </w:t>
      </w:r>
      <w:r w:rsidR="006E7F52">
        <w:rPr>
          <w:rFonts w:ascii="Cambria" w:hAnsi="Cambria" w:cs="Calibri"/>
        </w:rPr>
        <w:t xml:space="preserve">proposed </w:t>
      </w:r>
      <w:r w:rsidRPr="00064336">
        <w:rPr>
          <w:rFonts w:ascii="Cambria" w:hAnsi="Cambria" w:cs="Calibri"/>
        </w:rPr>
        <w:t>design</w:t>
      </w:r>
      <w:r w:rsidR="006E7F52">
        <w:rPr>
          <w:rFonts w:ascii="Cambria" w:hAnsi="Cambria" w:cs="Calibri"/>
        </w:rPr>
        <w:t xml:space="preserve"> direction</w:t>
      </w:r>
      <w:r w:rsidR="00C828B6">
        <w:rPr>
          <w:rFonts w:ascii="Cambria" w:hAnsi="Cambria" w:cs="Calibri"/>
        </w:rPr>
        <w:t xml:space="preserve"> for this project</w:t>
      </w:r>
      <w:r w:rsidRPr="00064336">
        <w:rPr>
          <w:rFonts w:ascii="Cambria" w:hAnsi="Cambria" w:cs="Calibri"/>
        </w:rPr>
        <w:t xml:space="preserve">. The </w:t>
      </w:r>
      <w:r w:rsidR="006E7F52">
        <w:rPr>
          <w:rFonts w:ascii="Cambria" w:hAnsi="Cambria" w:cs="Calibri"/>
        </w:rPr>
        <w:t>bidding</w:t>
      </w:r>
      <w:r w:rsidRPr="00064336">
        <w:rPr>
          <w:rFonts w:ascii="Cambria" w:hAnsi="Cambria" w:cs="Calibri"/>
        </w:rPr>
        <w:t xml:space="preserve"> design submittal shall include, at a minimum, the following</w:t>
      </w:r>
      <w:r w:rsidRPr="00064336">
        <w:rPr>
          <w:rFonts w:ascii="Cambria" w:hAnsi="Cambria" w:cs="Calibri"/>
          <w:spacing w:val="-17"/>
        </w:rPr>
        <w:t xml:space="preserve"> </w:t>
      </w:r>
      <w:r w:rsidRPr="00064336">
        <w:rPr>
          <w:rFonts w:ascii="Cambria" w:hAnsi="Cambria" w:cs="Calibri"/>
        </w:rPr>
        <w:t>information:</w:t>
      </w:r>
    </w:p>
    <w:p w14:paraId="7948F6E5" w14:textId="77777777" w:rsidR="00A50B05" w:rsidRPr="00064336" w:rsidRDefault="00A50B05" w:rsidP="006032F9">
      <w:pPr>
        <w:pStyle w:val="BodyText"/>
        <w:kinsoku w:val="0"/>
        <w:overflowPunct w:val="0"/>
        <w:ind w:left="90"/>
        <w:rPr>
          <w:rFonts w:ascii="Cambria" w:hAnsi="Cambria" w:cs="Calibri"/>
        </w:rPr>
      </w:pPr>
    </w:p>
    <w:p w14:paraId="7948F6E6" w14:textId="77777777" w:rsidR="00A50B05" w:rsidRPr="00064336" w:rsidRDefault="00A50B05" w:rsidP="006E7F52">
      <w:pPr>
        <w:pStyle w:val="ListParagraph"/>
        <w:numPr>
          <w:ilvl w:val="2"/>
          <w:numId w:val="31"/>
        </w:numPr>
        <w:tabs>
          <w:tab w:val="left" w:pos="840"/>
        </w:tabs>
        <w:kinsoku w:val="0"/>
        <w:overflowPunct w:val="0"/>
        <w:ind w:left="1260" w:right="104" w:hanging="720"/>
        <w:rPr>
          <w:rFonts w:ascii="Cambria" w:hAnsi="Cambria" w:cs="Calibri"/>
        </w:rPr>
      </w:pPr>
      <w:r w:rsidRPr="00064336">
        <w:rPr>
          <w:rFonts w:ascii="Cambria" w:hAnsi="Cambria" w:cs="Calibri"/>
        </w:rPr>
        <w:t>Preliminary Design Analysis including a basis of design for architectural, structural,</w:t>
      </w:r>
      <w:r w:rsidRPr="00064336">
        <w:rPr>
          <w:rFonts w:ascii="Cambria" w:hAnsi="Cambria" w:cs="Calibri"/>
          <w:spacing w:val="-28"/>
        </w:rPr>
        <w:t xml:space="preserve"> </w:t>
      </w:r>
      <w:r w:rsidRPr="00064336">
        <w:rPr>
          <w:rFonts w:ascii="Cambria" w:hAnsi="Cambria" w:cs="Calibri"/>
        </w:rPr>
        <w:t>electrical, mechanical and fire protection including preliminary</w:t>
      </w:r>
      <w:r w:rsidRPr="00064336">
        <w:rPr>
          <w:rFonts w:ascii="Cambria" w:hAnsi="Cambria" w:cs="Calibri"/>
          <w:spacing w:val="-17"/>
        </w:rPr>
        <w:t xml:space="preserve"> </w:t>
      </w:r>
      <w:r w:rsidRPr="00064336">
        <w:rPr>
          <w:rFonts w:ascii="Cambria" w:hAnsi="Cambria" w:cs="Calibri"/>
        </w:rPr>
        <w:t>calculations.</w:t>
      </w:r>
    </w:p>
    <w:p w14:paraId="7948F6E7" w14:textId="77777777" w:rsidR="00A50B05" w:rsidRPr="00064336" w:rsidRDefault="00A50B05" w:rsidP="006E7F52">
      <w:pPr>
        <w:pStyle w:val="BodyText"/>
        <w:kinsoku w:val="0"/>
        <w:overflowPunct w:val="0"/>
        <w:ind w:left="1260" w:hanging="720"/>
        <w:rPr>
          <w:rFonts w:ascii="Cambria" w:hAnsi="Cambria" w:cs="Calibri"/>
        </w:rPr>
      </w:pPr>
    </w:p>
    <w:p w14:paraId="7948F6E8" w14:textId="77777777" w:rsidR="00A50B05" w:rsidRPr="00064336" w:rsidRDefault="00A50B05" w:rsidP="006E7F52">
      <w:pPr>
        <w:pStyle w:val="ListParagraph"/>
        <w:numPr>
          <w:ilvl w:val="2"/>
          <w:numId w:val="31"/>
        </w:numPr>
        <w:tabs>
          <w:tab w:val="left" w:pos="840"/>
        </w:tabs>
        <w:kinsoku w:val="0"/>
        <w:overflowPunct w:val="0"/>
        <w:ind w:left="1260" w:right="870" w:hanging="720"/>
        <w:rPr>
          <w:rFonts w:ascii="Cambria" w:hAnsi="Cambria" w:cs="Calibri"/>
        </w:rPr>
      </w:pPr>
      <w:r w:rsidRPr="00064336">
        <w:rPr>
          <w:rFonts w:ascii="Cambria" w:hAnsi="Cambria" w:cs="Calibri"/>
        </w:rPr>
        <w:t xml:space="preserve">Preliminary drawings shall include </w:t>
      </w:r>
      <w:r w:rsidR="006E7F52">
        <w:rPr>
          <w:rFonts w:ascii="Cambria" w:hAnsi="Cambria" w:cs="Calibri"/>
        </w:rPr>
        <w:t>concept</w:t>
      </w:r>
      <w:r w:rsidRPr="00064336">
        <w:rPr>
          <w:rFonts w:ascii="Cambria" w:hAnsi="Cambria" w:cs="Calibri"/>
        </w:rPr>
        <w:t xml:space="preserve"> floor plans, and mechanical and electrical equipment layout and</w:t>
      </w:r>
      <w:r w:rsidRPr="00064336">
        <w:rPr>
          <w:rFonts w:ascii="Cambria" w:hAnsi="Cambria" w:cs="Calibri"/>
          <w:spacing w:val="-17"/>
        </w:rPr>
        <w:t xml:space="preserve"> </w:t>
      </w:r>
      <w:r w:rsidRPr="00064336">
        <w:rPr>
          <w:rFonts w:ascii="Cambria" w:hAnsi="Cambria" w:cs="Calibri"/>
        </w:rPr>
        <w:t>schedules.</w:t>
      </w:r>
    </w:p>
    <w:p w14:paraId="7948F6E9" w14:textId="77777777" w:rsidR="00A50B05" w:rsidRPr="00064336" w:rsidRDefault="00A50B05" w:rsidP="006E7F52">
      <w:pPr>
        <w:pStyle w:val="BodyText"/>
        <w:kinsoku w:val="0"/>
        <w:overflowPunct w:val="0"/>
        <w:ind w:left="1260" w:hanging="720"/>
        <w:rPr>
          <w:rFonts w:ascii="Cambria" w:hAnsi="Cambria" w:cs="Calibri"/>
        </w:rPr>
      </w:pPr>
    </w:p>
    <w:p w14:paraId="7948F6EA" w14:textId="77777777" w:rsidR="00A50B05" w:rsidRPr="00064336" w:rsidRDefault="00A50B05" w:rsidP="006E7F52">
      <w:pPr>
        <w:pStyle w:val="ListParagraph"/>
        <w:numPr>
          <w:ilvl w:val="2"/>
          <w:numId w:val="31"/>
        </w:numPr>
        <w:tabs>
          <w:tab w:val="left" w:pos="840"/>
        </w:tabs>
        <w:kinsoku w:val="0"/>
        <w:overflowPunct w:val="0"/>
        <w:ind w:left="1260" w:hanging="720"/>
        <w:rPr>
          <w:rFonts w:ascii="Cambria" w:hAnsi="Cambria" w:cs="Calibri"/>
        </w:rPr>
      </w:pPr>
      <w:r w:rsidRPr="00064336">
        <w:rPr>
          <w:rFonts w:ascii="Cambria" w:hAnsi="Cambria" w:cs="Calibri"/>
        </w:rPr>
        <w:t>A Specification Table of Contents identifying what specifications will be</w:t>
      </w:r>
      <w:r w:rsidRPr="00064336">
        <w:rPr>
          <w:rFonts w:ascii="Cambria" w:hAnsi="Cambria" w:cs="Calibri"/>
          <w:spacing w:val="-23"/>
        </w:rPr>
        <w:t xml:space="preserve"> </w:t>
      </w:r>
      <w:r w:rsidRPr="00064336">
        <w:rPr>
          <w:rFonts w:ascii="Cambria" w:hAnsi="Cambria" w:cs="Calibri"/>
        </w:rPr>
        <w:t>applied.</w:t>
      </w:r>
    </w:p>
    <w:p w14:paraId="7948F6EB" w14:textId="77777777" w:rsidR="00A50B05" w:rsidRPr="00064336" w:rsidRDefault="00A50B05" w:rsidP="006032F9">
      <w:pPr>
        <w:pStyle w:val="BodyText"/>
        <w:kinsoku w:val="0"/>
        <w:overflowPunct w:val="0"/>
        <w:spacing w:before="4"/>
        <w:ind w:left="90"/>
        <w:rPr>
          <w:rFonts w:ascii="Cambria" w:hAnsi="Cambria" w:cs="Calibri"/>
        </w:rPr>
      </w:pPr>
    </w:p>
    <w:p w14:paraId="7948F6EC" w14:textId="77777777" w:rsidR="00A50B05" w:rsidRPr="00C828B6" w:rsidRDefault="00A50B05" w:rsidP="006E7F52">
      <w:pPr>
        <w:pStyle w:val="Heading1"/>
        <w:numPr>
          <w:ilvl w:val="2"/>
          <w:numId w:val="31"/>
        </w:numPr>
        <w:tabs>
          <w:tab w:val="left" w:pos="840"/>
        </w:tabs>
        <w:kinsoku w:val="0"/>
        <w:overflowPunct w:val="0"/>
        <w:spacing w:before="1"/>
        <w:ind w:left="1260" w:hanging="720"/>
        <w:rPr>
          <w:rFonts w:ascii="Cambria" w:hAnsi="Cambria" w:cs="Calibri"/>
          <w:b w:val="0"/>
        </w:rPr>
      </w:pPr>
      <w:r w:rsidRPr="00C828B6">
        <w:rPr>
          <w:rFonts w:ascii="Cambria" w:hAnsi="Cambria" w:cs="Calibri"/>
          <w:b w:val="0"/>
        </w:rPr>
        <w:t>Preliminary Design Media</w:t>
      </w:r>
      <w:r w:rsidRPr="00C828B6">
        <w:rPr>
          <w:rFonts w:ascii="Cambria" w:hAnsi="Cambria" w:cs="Calibri"/>
          <w:b w:val="0"/>
          <w:spacing w:val="-16"/>
        </w:rPr>
        <w:t xml:space="preserve"> </w:t>
      </w:r>
      <w:r w:rsidRPr="00C828B6">
        <w:rPr>
          <w:rFonts w:ascii="Cambria" w:hAnsi="Cambria" w:cs="Calibri"/>
          <w:b w:val="0"/>
        </w:rPr>
        <w:t>Requirements</w:t>
      </w:r>
    </w:p>
    <w:p w14:paraId="7948F6ED" w14:textId="77777777" w:rsidR="00A50B05" w:rsidRPr="00064336" w:rsidRDefault="00A50B05" w:rsidP="006032F9">
      <w:pPr>
        <w:pStyle w:val="BodyText"/>
        <w:kinsoku w:val="0"/>
        <w:overflowPunct w:val="0"/>
        <w:spacing w:before="6"/>
        <w:ind w:left="90"/>
        <w:rPr>
          <w:rFonts w:ascii="Cambria" w:hAnsi="Cambria" w:cs="Calibri"/>
          <w:b/>
          <w:bCs/>
          <w:sz w:val="23"/>
          <w:szCs w:val="23"/>
        </w:rPr>
      </w:pPr>
    </w:p>
    <w:p w14:paraId="7948F6EE" w14:textId="7C1F9BE7" w:rsidR="00A50B05" w:rsidRPr="00064336" w:rsidRDefault="00A50B05" w:rsidP="006E7F52">
      <w:pPr>
        <w:pStyle w:val="ListParagraph"/>
        <w:numPr>
          <w:ilvl w:val="3"/>
          <w:numId w:val="31"/>
        </w:numPr>
        <w:tabs>
          <w:tab w:val="left" w:pos="1020"/>
        </w:tabs>
        <w:kinsoku w:val="0"/>
        <w:overflowPunct w:val="0"/>
        <w:spacing w:before="1"/>
        <w:ind w:left="2160" w:right="222"/>
        <w:rPr>
          <w:rFonts w:ascii="Cambria" w:hAnsi="Cambria" w:cs="Calibri"/>
        </w:rPr>
      </w:pPr>
      <w:r w:rsidRPr="00064336">
        <w:rPr>
          <w:rFonts w:ascii="Cambria" w:hAnsi="Cambria" w:cs="Calibri"/>
        </w:rPr>
        <w:t xml:space="preserve">Digital Copies: </w:t>
      </w:r>
      <w:r w:rsidR="00B90149" w:rsidRPr="539F54E5">
        <w:rPr>
          <w:rFonts w:ascii="Cambria" w:hAnsi="Cambria" w:cs="Calibri"/>
        </w:rPr>
        <w:t>The contractor shall s</w:t>
      </w:r>
      <w:r w:rsidRPr="00064336">
        <w:rPr>
          <w:rFonts w:ascii="Cambria" w:hAnsi="Cambria" w:cs="Calibri"/>
        </w:rPr>
        <w:t xml:space="preserve">ubmit </w:t>
      </w:r>
      <w:r w:rsidR="0D18E5C4" w:rsidRPr="00064336">
        <w:rPr>
          <w:rFonts w:ascii="Cambria" w:hAnsi="Cambria" w:cs="Calibri"/>
        </w:rPr>
        <w:t xml:space="preserve">(2) </w:t>
      </w:r>
      <w:r w:rsidRPr="00064336">
        <w:rPr>
          <w:rFonts w:ascii="Cambria" w:hAnsi="Cambria" w:cs="Calibri"/>
        </w:rPr>
        <w:t>copies of the following preliminary documents on separate compact discs: a combined pdf file of the drawings, a doc file for the specification Table of Contents and a pdf file of the Design</w:t>
      </w:r>
      <w:r w:rsidRPr="00064336">
        <w:rPr>
          <w:rFonts w:ascii="Cambria" w:hAnsi="Cambria" w:cs="Calibri"/>
          <w:spacing w:val="-12"/>
        </w:rPr>
        <w:t xml:space="preserve"> </w:t>
      </w:r>
      <w:r w:rsidRPr="00064336">
        <w:rPr>
          <w:rFonts w:ascii="Cambria" w:hAnsi="Cambria" w:cs="Calibri"/>
        </w:rPr>
        <w:t>Analysis.</w:t>
      </w:r>
    </w:p>
    <w:p w14:paraId="7948F6EF" w14:textId="77777777" w:rsidR="00A50B05" w:rsidRPr="00064336" w:rsidRDefault="00A50B05" w:rsidP="006032F9">
      <w:pPr>
        <w:pStyle w:val="BodyText"/>
        <w:kinsoku w:val="0"/>
        <w:overflowPunct w:val="0"/>
        <w:ind w:left="90"/>
        <w:rPr>
          <w:rFonts w:ascii="Cambria" w:hAnsi="Cambria" w:cs="Calibri"/>
        </w:rPr>
      </w:pPr>
    </w:p>
    <w:p w14:paraId="7948F6F0" w14:textId="77A635FC" w:rsidR="00A50B05" w:rsidRPr="00DB56E0" w:rsidRDefault="00A50B05" w:rsidP="00DB56E0">
      <w:pPr>
        <w:pStyle w:val="ListParagraph"/>
        <w:numPr>
          <w:ilvl w:val="3"/>
          <w:numId w:val="31"/>
        </w:numPr>
        <w:tabs>
          <w:tab w:val="left" w:pos="1020"/>
        </w:tabs>
        <w:kinsoku w:val="0"/>
        <w:overflowPunct w:val="0"/>
        <w:ind w:left="2160"/>
        <w:rPr>
          <w:rFonts w:ascii="Cambria" w:hAnsi="Cambria" w:cs="Calibri"/>
        </w:rPr>
      </w:pPr>
      <w:r w:rsidRPr="539F54E5">
        <w:rPr>
          <w:rFonts w:ascii="Cambria" w:hAnsi="Cambria" w:cs="Calibri"/>
        </w:rPr>
        <w:t xml:space="preserve">Paper Copies:  </w:t>
      </w:r>
      <w:r w:rsidR="00B90149" w:rsidRPr="539F54E5">
        <w:rPr>
          <w:rFonts w:ascii="Cambria" w:hAnsi="Cambria" w:cs="Calibri"/>
        </w:rPr>
        <w:t>The contractor shall s</w:t>
      </w:r>
      <w:r w:rsidRPr="539F54E5">
        <w:rPr>
          <w:rFonts w:ascii="Cambria" w:hAnsi="Cambria" w:cs="Calibri"/>
        </w:rPr>
        <w:t>ub</w:t>
      </w:r>
      <w:r w:rsidR="006E7F52" w:rsidRPr="539F54E5">
        <w:rPr>
          <w:rFonts w:ascii="Cambria" w:hAnsi="Cambria" w:cs="Calibri"/>
        </w:rPr>
        <w:t xml:space="preserve">mit six </w:t>
      </w:r>
      <w:r w:rsidR="6BDDF1D9" w:rsidRPr="539F54E5">
        <w:rPr>
          <w:rFonts w:ascii="Cambria" w:hAnsi="Cambria" w:cs="Calibri"/>
        </w:rPr>
        <w:t xml:space="preserve">(6) </w:t>
      </w:r>
      <w:r w:rsidR="006E7F52" w:rsidRPr="539F54E5">
        <w:rPr>
          <w:rFonts w:ascii="Cambria" w:hAnsi="Cambria" w:cs="Calibri"/>
        </w:rPr>
        <w:t>copies of proposal</w:t>
      </w:r>
      <w:r w:rsidR="6B99072C" w:rsidRPr="539F54E5">
        <w:rPr>
          <w:rFonts w:ascii="Cambria" w:hAnsi="Cambria" w:cs="Calibri"/>
        </w:rPr>
        <w:t>.</w:t>
      </w:r>
      <w:r w:rsidR="00B90149" w:rsidRPr="539F54E5">
        <w:rPr>
          <w:rFonts w:ascii="Cambria" w:hAnsi="Cambria" w:cs="Calibri"/>
        </w:rPr>
        <w:t xml:space="preserve"> </w:t>
      </w:r>
      <w:r w:rsidR="6C667C29" w:rsidRPr="539F54E5">
        <w:rPr>
          <w:rFonts w:ascii="Cambria" w:hAnsi="Cambria" w:cs="Calibri"/>
        </w:rPr>
        <w:t xml:space="preserve">The proposal shall include </w:t>
      </w:r>
      <w:r w:rsidR="00F649FA" w:rsidRPr="539F54E5">
        <w:rPr>
          <w:rFonts w:ascii="Cambria" w:hAnsi="Cambria" w:cs="Calibri"/>
        </w:rPr>
        <w:t>accompanying</w:t>
      </w:r>
      <w:r w:rsidR="6C667C29" w:rsidRPr="539F54E5">
        <w:rPr>
          <w:rFonts w:ascii="Cambria" w:hAnsi="Cambria" w:cs="Calibri"/>
        </w:rPr>
        <w:t xml:space="preserve"> folded hal</w:t>
      </w:r>
      <w:r w:rsidR="00F649FA">
        <w:rPr>
          <w:rFonts w:ascii="Cambria" w:hAnsi="Cambria" w:cs="Calibri"/>
        </w:rPr>
        <w:t>f</w:t>
      </w:r>
      <w:r w:rsidR="6C667C29" w:rsidRPr="539F54E5">
        <w:rPr>
          <w:rFonts w:ascii="Cambria" w:hAnsi="Cambria" w:cs="Calibri"/>
        </w:rPr>
        <w:t xml:space="preserve"> (</w:t>
      </w:r>
      <w:r w:rsidR="006E7F52" w:rsidRPr="539F54E5">
        <w:rPr>
          <w:rFonts w:ascii="Cambria" w:hAnsi="Cambria" w:cs="Calibri"/>
        </w:rPr>
        <w:t>½</w:t>
      </w:r>
      <w:r w:rsidR="65E29356" w:rsidRPr="539F54E5">
        <w:rPr>
          <w:rFonts w:ascii="Cambria" w:hAnsi="Cambria" w:cs="Calibri"/>
        </w:rPr>
        <w:t>)</w:t>
      </w:r>
      <w:r w:rsidR="006E7F52" w:rsidRPr="539F54E5">
        <w:rPr>
          <w:rFonts w:ascii="Cambria" w:hAnsi="Cambria" w:cs="Calibri"/>
        </w:rPr>
        <w:t xml:space="preserve"> size </w:t>
      </w:r>
      <w:r w:rsidR="4DF0A552" w:rsidRPr="539F54E5">
        <w:rPr>
          <w:rFonts w:ascii="Cambria" w:hAnsi="Cambria" w:cs="Calibri"/>
        </w:rPr>
        <w:t>drawings</w:t>
      </w:r>
      <w:r w:rsidR="006E7F52" w:rsidRPr="539F54E5">
        <w:rPr>
          <w:rFonts w:ascii="Cambria" w:hAnsi="Cambria" w:cs="Calibri"/>
        </w:rPr>
        <w:t xml:space="preserve"> (11” x 17”)</w:t>
      </w:r>
      <w:r w:rsidRPr="539F54E5">
        <w:rPr>
          <w:rFonts w:ascii="Cambria" w:hAnsi="Cambria" w:cs="Calibri"/>
        </w:rPr>
        <w:t xml:space="preserve"> in </w:t>
      </w:r>
      <w:r w:rsidR="674E5232" w:rsidRPr="539F54E5">
        <w:rPr>
          <w:rFonts w:ascii="Cambria" w:hAnsi="Cambria" w:cs="Calibri"/>
        </w:rPr>
        <w:t xml:space="preserve">one spiral bound volume. </w:t>
      </w:r>
      <w:r w:rsidR="1A386A46" w:rsidRPr="539F54E5">
        <w:rPr>
          <w:rFonts w:ascii="Cambria" w:eastAsia="Cambria" w:hAnsi="Cambria" w:cs="Cambria"/>
        </w:rPr>
        <w:t xml:space="preserve"> Drawing sheets shall be correct order of </w:t>
      </w:r>
      <w:r w:rsidR="1A386A46" w:rsidRPr="539F54E5">
        <w:rPr>
          <w:rFonts w:ascii="Cambria" w:eastAsia="Cambria" w:hAnsi="Cambria" w:cs="Cambria"/>
        </w:rPr>
        <w:lastRenderedPageBreak/>
        <w:t>reference within the respective sections.</w:t>
      </w:r>
      <w:r w:rsidR="1A386A46" w:rsidRPr="539F54E5">
        <w:t xml:space="preserve"> </w:t>
      </w:r>
    </w:p>
    <w:p w14:paraId="7948F6F1" w14:textId="77777777" w:rsidR="00D16E04" w:rsidRDefault="00D16E04" w:rsidP="00D16E04">
      <w:pPr>
        <w:pStyle w:val="ListParagraph"/>
        <w:tabs>
          <w:tab w:val="left" w:pos="1020"/>
        </w:tabs>
        <w:kinsoku w:val="0"/>
        <w:overflowPunct w:val="0"/>
        <w:ind w:left="2160"/>
        <w:rPr>
          <w:rFonts w:ascii="Cambria" w:hAnsi="Cambria" w:cs="Calibri"/>
        </w:rPr>
      </w:pPr>
    </w:p>
    <w:p w14:paraId="7948F6F2" w14:textId="77777777" w:rsidR="00D16E04" w:rsidRDefault="00D16E04" w:rsidP="539F54E5">
      <w:pPr>
        <w:pStyle w:val="ListParagraph"/>
        <w:numPr>
          <w:ilvl w:val="0"/>
          <w:numId w:val="31"/>
        </w:numPr>
        <w:tabs>
          <w:tab w:val="left" w:pos="540"/>
        </w:tabs>
        <w:kinsoku w:val="0"/>
        <w:overflowPunct w:val="0"/>
        <w:ind w:left="540" w:hanging="540"/>
        <w:rPr>
          <w:rFonts w:ascii="Cambria" w:hAnsi="Cambria" w:cs="Calibri"/>
          <w:b/>
          <w:bCs/>
        </w:rPr>
      </w:pPr>
      <w:r w:rsidRPr="539F54E5">
        <w:rPr>
          <w:rFonts w:ascii="Cambria" w:hAnsi="Cambria" w:cs="Calibri"/>
          <w:b/>
          <w:bCs/>
        </w:rPr>
        <w:t>APPENDICES</w:t>
      </w:r>
    </w:p>
    <w:p w14:paraId="7948F6F3" w14:textId="77777777" w:rsidR="00D16E04" w:rsidRPr="00D16E04" w:rsidRDefault="00D16E04" w:rsidP="00D16E04">
      <w:pPr>
        <w:pStyle w:val="ListParagraph"/>
        <w:tabs>
          <w:tab w:val="left" w:pos="540"/>
        </w:tabs>
        <w:kinsoku w:val="0"/>
        <w:overflowPunct w:val="0"/>
        <w:ind w:left="540"/>
        <w:rPr>
          <w:rFonts w:ascii="Cambria" w:hAnsi="Cambria" w:cs="Calibri"/>
          <w:b/>
        </w:rPr>
      </w:pPr>
    </w:p>
    <w:p w14:paraId="7948F6F5" w14:textId="445B124D" w:rsidR="00D16E04" w:rsidRDefault="00D16E04" w:rsidP="00D16E04">
      <w:pPr>
        <w:pStyle w:val="ListParagraph"/>
        <w:tabs>
          <w:tab w:val="left" w:pos="540"/>
        </w:tabs>
        <w:kinsoku w:val="0"/>
        <w:overflowPunct w:val="0"/>
        <w:ind w:left="540"/>
        <w:rPr>
          <w:rFonts w:ascii="Cambria" w:hAnsi="Cambria" w:cs="Calibri"/>
        </w:rPr>
      </w:pPr>
      <w:r>
        <w:rPr>
          <w:rFonts w:ascii="Cambria" w:hAnsi="Cambria" w:cs="Calibri"/>
        </w:rPr>
        <w:t>Appendix 0</w:t>
      </w:r>
      <w:r w:rsidR="00B90149" w:rsidRPr="70A55F48">
        <w:rPr>
          <w:rFonts w:ascii="Cambria" w:hAnsi="Cambria" w:cs="Calibri"/>
        </w:rPr>
        <w:t>0</w:t>
      </w:r>
      <w:r w:rsidR="53631210" w:rsidRPr="70A55F48">
        <w:rPr>
          <w:rFonts w:ascii="Cambria" w:hAnsi="Cambria" w:cs="Calibri"/>
        </w:rPr>
        <w:t xml:space="preserve"> </w:t>
      </w:r>
      <w:r>
        <w:rPr>
          <w:rFonts w:ascii="Cambria" w:hAnsi="Cambria" w:cs="Calibri"/>
        </w:rPr>
        <w:tab/>
        <w:t>B2113 Project Location</w:t>
      </w:r>
    </w:p>
    <w:p w14:paraId="7948F6F6" w14:textId="7494442F" w:rsidR="00D16E04" w:rsidRDefault="00D16E04" w:rsidP="00D16E04">
      <w:pPr>
        <w:pStyle w:val="ListParagraph"/>
        <w:tabs>
          <w:tab w:val="left" w:pos="540"/>
        </w:tabs>
        <w:kinsoku w:val="0"/>
        <w:overflowPunct w:val="0"/>
        <w:ind w:left="540"/>
        <w:rPr>
          <w:rFonts w:ascii="Cambria" w:hAnsi="Cambria" w:cs="Calibri"/>
        </w:rPr>
      </w:pPr>
      <w:r>
        <w:rPr>
          <w:rFonts w:ascii="Cambria" w:hAnsi="Cambria" w:cs="Calibri"/>
        </w:rPr>
        <w:t>Appendix 0</w:t>
      </w:r>
      <w:r w:rsidR="00B90149">
        <w:rPr>
          <w:rFonts w:ascii="Cambria" w:hAnsi="Cambria" w:cs="Calibri"/>
        </w:rPr>
        <w:t>1</w:t>
      </w:r>
      <w:r w:rsidR="668BA1FD">
        <w:rPr>
          <w:rFonts w:ascii="Cambria" w:hAnsi="Cambria" w:cs="Calibri"/>
        </w:rPr>
        <w:t xml:space="preserve"> </w:t>
      </w:r>
      <w:r>
        <w:rPr>
          <w:rFonts w:ascii="Cambria" w:hAnsi="Cambria" w:cs="Calibri"/>
        </w:rPr>
        <w:tab/>
        <w:t>B2113 Building Layout</w:t>
      </w:r>
    </w:p>
    <w:p w14:paraId="7305444A" w14:textId="657CDF71" w:rsidR="00B90149" w:rsidRDefault="00B90149" w:rsidP="00D16E04">
      <w:pPr>
        <w:pStyle w:val="ListParagraph"/>
        <w:tabs>
          <w:tab w:val="left" w:pos="540"/>
        </w:tabs>
        <w:kinsoku w:val="0"/>
        <w:overflowPunct w:val="0"/>
        <w:ind w:left="540"/>
        <w:rPr>
          <w:rFonts w:ascii="Cambria" w:hAnsi="Cambria" w:cs="Calibri"/>
        </w:rPr>
      </w:pPr>
      <w:r w:rsidRPr="1D0005CA">
        <w:rPr>
          <w:rFonts w:ascii="Cambria" w:hAnsi="Cambria" w:cs="Calibri"/>
        </w:rPr>
        <w:t>Appendix 02</w:t>
      </w:r>
      <w:r w:rsidR="6B3D4D19" w:rsidRPr="1D0005CA">
        <w:rPr>
          <w:rFonts w:ascii="Cambria" w:hAnsi="Cambria" w:cs="Calibri"/>
        </w:rPr>
        <w:t xml:space="preserve"> </w:t>
      </w:r>
      <w:r>
        <w:rPr>
          <w:rFonts w:ascii="Cambria" w:hAnsi="Cambria" w:cs="Calibri"/>
        </w:rPr>
        <w:tab/>
      </w:r>
      <w:r w:rsidRPr="1D0005CA">
        <w:rPr>
          <w:rFonts w:ascii="Cambria" w:hAnsi="Cambria" w:cs="Calibri"/>
        </w:rPr>
        <w:t>B2113 Photos</w:t>
      </w:r>
    </w:p>
    <w:p w14:paraId="7948F6F7" w14:textId="4B02D6DD" w:rsidR="00D16E04" w:rsidRDefault="00D16E04" w:rsidP="00D16E04">
      <w:pPr>
        <w:pStyle w:val="ListParagraph"/>
        <w:tabs>
          <w:tab w:val="left" w:pos="540"/>
        </w:tabs>
        <w:kinsoku w:val="0"/>
        <w:overflowPunct w:val="0"/>
        <w:ind w:left="540"/>
        <w:rPr>
          <w:rFonts w:ascii="Cambria" w:hAnsi="Cambria" w:cs="Calibri"/>
        </w:rPr>
      </w:pPr>
      <w:r>
        <w:rPr>
          <w:rFonts w:ascii="Cambria" w:hAnsi="Cambria" w:cs="Calibri"/>
        </w:rPr>
        <w:t>Appendix 03</w:t>
      </w:r>
      <w:r w:rsidR="4262FBD3" w:rsidRPr="1D0005CA">
        <w:rPr>
          <w:rFonts w:ascii="Cambria" w:hAnsi="Cambria" w:cs="Calibri"/>
        </w:rPr>
        <w:t xml:space="preserve"> </w:t>
      </w:r>
      <w:r>
        <w:rPr>
          <w:rFonts w:ascii="Cambria" w:hAnsi="Cambria" w:cs="Calibri"/>
        </w:rPr>
        <w:tab/>
        <w:t>B2113 As-Built Drawings</w:t>
      </w:r>
    </w:p>
    <w:p w14:paraId="7948F6F8" w14:textId="22E82933" w:rsidR="00D16E04" w:rsidRDefault="00D16E04" w:rsidP="00D16E04">
      <w:pPr>
        <w:pStyle w:val="ListParagraph"/>
        <w:tabs>
          <w:tab w:val="left" w:pos="540"/>
        </w:tabs>
        <w:kinsoku w:val="0"/>
        <w:overflowPunct w:val="0"/>
        <w:ind w:left="540"/>
        <w:rPr>
          <w:rFonts w:ascii="Cambria" w:hAnsi="Cambria" w:cs="Calibri"/>
        </w:rPr>
      </w:pPr>
      <w:r>
        <w:rPr>
          <w:rFonts w:ascii="Cambria" w:hAnsi="Cambria" w:cs="Calibri"/>
        </w:rPr>
        <w:t>Appendix 04</w:t>
      </w:r>
      <w:r w:rsidR="4262FBD3" w:rsidRPr="539F54E5">
        <w:rPr>
          <w:rFonts w:ascii="Cambria" w:hAnsi="Cambria" w:cs="Calibri"/>
        </w:rPr>
        <w:t xml:space="preserve"> </w:t>
      </w:r>
      <w:r>
        <w:rPr>
          <w:rFonts w:ascii="Cambria" w:hAnsi="Cambria" w:cs="Calibri"/>
        </w:rPr>
        <w:tab/>
        <w:t>HAFB Base Facility Design Standard</w:t>
      </w:r>
    </w:p>
    <w:p w14:paraId="7948F6F9" w14:textId="6C4F83C5" w:rsidR="00D16E04" w:rsidRDefault="00D16E04" w:rsidP="00D16E04">
      <w:pPr>
        <w:pStyle w:val="ListParagraph"/>
        <w:tabs>
          <w:tab w:val="left" w:pos="540"/>
        </w:tabs>
        <w:kinsoku w:val="0"/>
        <w:overflowPunct w:val="0"/>
        <w:ind w:left="540"/>
        <w:rPr>
          <w:rFonts w:ascii="Cambria" w:hAnsi="Cambria" w:cs="Calibri"/>
        </w:rPr>
      </w:pPr>
      <w:r>
        <w:rPr>
          <w:rFonts w:ascii="Cambria" w:hAnsi="Cambria" w:cs="Calibri"/>
        </w:rPr>
        <w:t>Appendix 05</w:t>
      </w:r>
      <w:r w:rsidR="7103837E" w:rsidRPr="539F54E5">
        <w:rPr>
          <w:rFonts w:ascii="Cambria" w:hAnsi="Cambria" w:cs="Calibri"/>
        </w:rPr>
        <w:t xml:space="preserve"> </w:t>
      </w:r>
      <w:r>
        <w:rPr>
          <w:rFonts w:ascii="Cambria" w:hAnsi="Cambria" w:cs="Calibri"/>
        </w:rPr>
        <w:tab/>
        <w:t xml:space="preserve">HAFB Architectural </w:t>
      </w:r>
      <w:r w:rsidR="7F0030E4">
        <w:rPr>
          <w:rFonts w:ascii="Cambria" w:hAnsi="Cambria" w:cs="Calibri"/>
        </w:rPr>
        <w:t>Compatibility Plan</w:t>
      </w:r>
    </w:p>
    <w:p w14:paraId="7948F6FA" w14:textId="1CC86F65" w:rsidR="00D16E04" w:rsidRDefault="00D16E04" w:rsidP="00D16E04">
      <w:pPr>
        <w:pStyle w:val="ListParagraph"/>
        <w:tabs>
          <w:tab w:val="left" w:pos="540"/>
        </w:tabs>
        <w:kinsoku w:val="0"/>
        <w:overflowPunct w:val="0"/>
        <w:ind w:left="540"/>
        <w:rPr>
          <w:rFonts w:ascii="Cambria" w:hAnsi="Cambria" w:cs="Calibri"/>
        </w:rPr>
      </w:pPr>
      <w:r>
        <w:rPr>
          <w:rFonts w:ascii="Cambria" w:hAnsi="Cambria" w:cs="Calibri"/>
        </w:rPr>
        <w:t>Appendix 06</w:t>
      </w:r>
      <w:r w:rsidR="47D0EF23" w:rsidRPr="1D0005CA">
        <w:rPr>
          <w:rFonts w:ascii="Cambria" w:hAnsi="Cambria" w:cs="Calibri"/>
        </w:rPr>
        <w:t xml:space="preserve"> </w:t>
      </w:r>
      <w:r>
        <w:rPr>
          <w:rFonts w:ascii="Cambria" w:hAnsi="Cambria" w:cs="Calibri"/>
        </w:rPr>
        <w:tab/>
        <w:t>HAFB Telecom Standards</w:t>
      </w:r>
    </w:p>
    <w:p w14:paraId="7948F6FB" w14:textId="459442A0" w:rsidR="00D16E04" w:rsidRDefault="00D16E04" w:rsidP="00D16E04">
      <w:pPr>
        <w:pStyle w:val="ListParagraph"/>
        <w:tabs>
          <w:tab w:val="left" w:pos="540"/>
        </w:tabs>
        <w:kinsoku w:val="0"/>
        <w:overflowPunct w:val="0"/>
        <w:ind w:left="540"/>
        <w:rPr>
          <w:rFonts w:ascii="Cambria" w:hAnsi="Cambria" w:cs="Calibri"/>
        </w:rPr>
      </w:pPr>
      <w:r>
        <w:rPr>
          <w:rFonts w:ascii="Cambria" w:hAnsi="Cambria" w:cs="Calibri"/>
        </w:rPr>
        <w:t>Appendix 07</w:t>
      </w:r>
      <w:r w:rsidR="47D0EF23" w:rsidRPr="1D0005CA">
        <w:rPr>
          <w:rFonts w:ascii="Cambria" w:hAnsi="Cambria" w:cs="Calibri"/>
        </w:rPr>
        <w:t xml:space="preserve"> </w:t>
      </w:r>
      <w:r>
        <w:rPr>
          <w:rFonts w:ascii="Cambria" w:hAnsi="Cambria" w:cs="Calibri"/>
        </w:rPr>
        <w:tab/>
        <w:t>X-Ray (ICT1500) Specification</w:t>
      </w:r>
    </w:p>
    <w:p w14:paraId="7948F6FC" w14:textId="2EB42219" w:rsidR="00D16E04" w:rsidRDefault="00D16E04" w:rsidP="00D16E04">
      <w:pPr>
        <w:pStyle w:val="ListParagraph"/>
        <w:tabs>
          <w:tab w:val="left" w:pos="540"/>
        </w:tabs>
        <w:kinsoku w:val="0"/>
        <w:overflowPunct w:val="0"/>
        <w:ind w:left="540"/>
        <w:rPr>
          <w:rFonts w:ascii="Cambria" w:hAnsi="Cambria" w:cs="Calibri"/>
        </w:rPr>
      </w:pPr>
      <w:r>
        <w:rPr>
          <w:rFonts w:ascii="Cambria" w:hAnsi="Cambria" w:cs="Calibri"/>
        </w:rPr>
        <w:t>Appendix 08</w:t>
      </w:r>
      <w:r w:rsidR="783681DD" w:rsidRPr="1D0005CA">
        <w:rPr>
          <w:rFonts w:ascii="Cambria" w:hAnsi="Cambria" w:cs="Calibri"/>
        </w:rPr>
        <w:t xml:space="preserve"> </w:t>
      </w:r>
      <w:r>
        <w:rPr>
          <w:rFonts w:ascii="Cambria" w:hAnsi="Cambria" w:cs="Calibri"/>
        </w:rPr>
        <w:tab/>
        <w:t>B2113 Draft Blast Analysis 21 MAY1999</w:t>
      </w:r>
    </w:p>
    <w:p w14:paraId="7948F6FD" w14:textId="68B89067" w:rsidR="00D16E04" w:rsidRDefault="00D16E04" w:rsidP="00D16E04">
      <w:pPr>
        <w:pStyle w:val="ListParagraph"/>
        <w:tabs>
          <w:tab w:val="left" w:pos="540"/>
        </w:tabs>
        <w:kinsoku w:val="0"/>
        <w:overflowPunct w:val="0"/>
        <w:ind w:left="540"/>
        <w:rPr>
          <w:rFonts w:ascii="Cambria" w:hAnsi="Cambria" w:cs="Calibri"/>
        </w:rPr>
      </w:pPr>
      <w:r>
        <w:rPr>
          <w:rFonts w:ascii="Cambria" w:hAnsi="Cambria" w:cs="Calibri"/>
        </w:rPr>
        <w:t>Appendix 09</w:t>
      </w:r>
      <w:r w:rsidR="783681DD" w:rsidRPr="1D0005CA">
        <w:rPr>
          <w:rFonts w:ascii="Cambria" w:hAnsi="Cambria" w:cs="Calibri"/>
        </w:rPr>
        <w:t xml:space="preserve"> </w:t>
      </w:r>
      <w:r>
        <w:rPr>
          <w:rFonts w:ascii="Cambria" w:hAnsi="Cambria" w:cs="Calibri"/>
        </w:rPr>
        <w:tab/>
        <w:t>Fire Protection Flow Test</w:t>
      </w:r>
    </w:p>
    <w:p w14:paraId="7948F6FE" w14:textId="3E76E98D" w:rsidR="00D16E04" w:rsidRPr="00064336" w:rsidRDefault="00D16E04" w:rsidP="00D16E04">
      <w:pPr>
        <w:pStyle w:val="ListParagraph"/>
        <w:tabs>
          <w:tab w:val="left" w:pos="540"/>
        </w:tabs>
        <w:kinsoku w:val="0"/>
        <w:overflowPunct w:val="0"/>
        <w:ind w:left="540"/>
        <w:rPr>
          <w:rFonts w:ascii="Cambria" w:hAnsi="Cambria" w:cs="Calibri"/>
        </w:rPr>
      </w:pPr>
      <w:r>
        <w:rPr>
          <w:rFonts w:ascii="Cambria" w:hAnsi="Cambria" w:cs="Calibri"/>
        </w:rPr>
        <w:t>Appendix 10</w:t>
      </w:r>
      <w:r w:rsidR="5D817549" w:rsidRPr="70A55F48">
        <w:rPr>
          <w:rFonts w:ascii="Cambria" w:hAnsi="Cambria" w:cs="Calibri"/>
        </w:rPr>
        <w:t xml:space="preserve"> </w:t>
      </w:r>
      <w:r>
        <w:rPr>
          <w:rFonts w:ascii="Cambria" w:hAnsi="Cambria" w:cs="Calibri"/>
        </w:rPr>
        <w:tab/>
        <w:t>B2113 Vicinity Water Lines</w:t>
      </w:r>
      <w:r>
        <w:rPr>
          <w:rFonts w:ascii="Cambria" w:hAnsi="Cambria" w:cs="Calibri"/>
        </w:rPr>
        <w:tab/>
      </w:r>
    </w:p>
    <w:p w14:paraId="79557F06" w14:textId="3BDBBDE4" w:rsidR="3708348B" w:rsidRDefault="3708348B" w:rsidP="70A55F48">
      <w:pPr>
        <w:pStyle w:val="ListParagraph"/>
        <w:ind w:left="540"/>
        <w:rPr>
          <w:rFonts w:ascii="Cambria" w:hAnsi="Cambria" w:cs="Calibri"/>
        </w:rPr>
      </w:pPr>
      <w:r w:rsidRPr="70A55F48">
        <w:rPr>
          <w:rFonts w:ascii="Cambria" w:hAnsi="Cambria" w:cs="Calibri"/>
        </w:rPr>
        <w:t xml:space="preserve">Appendix 11 </w:t>
      </w:r>
      <w:r w:rsidR="00AA17B9">
        <w:rPr>
          <w:rFonts w:ascii="Cambria" w:hAnsi="Cambria" w:cs="Calibri"/>
        </w:rPr>
        <w:tab/>
      </w:r>
      <w:r w:rsidRPr="70A55F48">
        <w:rPr>
          <w:rFonts w:ascii="Cambria" w:hAnsi="Cambria" w:cs="Calibri"/>
        </w:rPr>
        <w:t>B2113 Asbestos and LBP Survey</w:t>
      </w:r>
    </w:p>
    <w:p w14:paraId="544B5454" w14:textId="16703375" w:rsidR="3708348B" w:rsidRDefault="3708348B" w:rsidP="70A55F48">
      <w:pPr>
        <w:pStyle w:val="ListParagraph"/>
        <w:ind w:left="540"/>
        <w:rPr>
          <w:rFonts w:ascii="Cambria" w:hAnsi="Cambria" w:cs="Calibri"/>
        </w:rPr>
      </w:pPr>
      <w:r w:rsidRPr="70A55F48">
        <w:rPr>
          <w:rFonts w:ascii="Cambria" w:hAnsi="Cambria" w:cs="Calibri"/>
        </w:rPr>
        <w:t xml:space="preserve">Appendix 12 </w:t>
      </w:r>
      <w:r w:rsidR="00AA17B9">
        <w:rPr>
          <w:rFonts w:ascii="Cambria" w:hAnsi="Cambria" w:cs="Calibri"/>
        </w:rPr>
        <w:tab/>
      </w:r>
      <w:r w:rsidR="37A4362F" w:rsidRPr="70A55F48">
        <w:rPr>
          <w:rFonts w:ascii="Cambria" w:hAnsi="Cambria" w:cs="Calibri"/>
        </w:rPr>
        <w:t>B2113 Existing Telecom Facilities</w:t>
      </w:r>
    </w:p>
    <w:p w14:paraId="4C3278F7" w14:textId="344D7760" w:rsidR="3708348B" w:rsidRDefault="3708348B" w:rsidP="70A55F48">
      <w:pPr>
        <w:pStyle w:val="ListParagraph"/>
        <w:ind w:left="540"/>
        <w:rPr>
          <w:rFonts w:ascii="Cambria" w:hAnsi="Cambria" w:cs="Calibri"/>
        </w:rPr>
      </w:pPr>
      <w:r w:rsidRPr="70A55F48">
        <w:rPr>
          <w:rFonts w:ascii="Cambria" w:hAnsi="Cambria" w:cs="Calibri"/>
        </w:rPr>
        <w:t xml:space="preserve">Appendix 13 </w:t>
      </w:r>
      <w:r w:rsidR="00AA17B9">
        <w:rPr>
          <w:rFonts w:ascii="Cambria" w:hAnsi="Cambria" w:cs="Calibri"/>
        </w:rPr>
        <w:tab/>
      </w:r>
      <w:r w:rsidR="002A5D13">
        <w:rPr>
          <w:rFonts w:ascii="Cambria" w:hAnsi="Cambria" w:cs="Calibri"/>
        </w:rPr>
        <w:t xml:space="preserve">Construction and </w:t>
      </w:r>
      <w:r w:rsidRPr="70A55F48">
        <w:rPr>
          <w:rFonts w:ascii="Cambria" w:hAnsi="Cambria" w:cs="Calibri"/>
        </w:rPr>
        <w:t>Demolition Waste Diversion Report</w:t>
      </w:r>
    </w:p>
    <w:p w14:paraId="64578A0F" w14:textId="266F25F5" w:rsidR="3708348B" w:rsidRDefault="3708348B" w:rsidP="70A55F48">
      <w:pPr>
        <w:pStyle w:val="ListParagraph"/>
        <w:ind w:left="540"/>
        <w:rPr>
          <w:rFonts w:ascii="Cambria" w:hAnsi="Cambria" w:cs="Calibri"/>
        </w:rPr>
      </w:pPr>
      <w:r w:rsidRPr="70A55F48">
        <w:rPr>
          <w:rFonts w:ascii="Cambria" w:hAnsi="Cambria" w:cs="Calibri"/>
        </w:rPr>
        <w:t xml:space="preserve">Appendix 14 </w:t>
      </w:r>
      <w:r w:rsidR="00AA17B9">
        <w:rPr>
          <w:rFonts w:ascii="Cambria" w:hAnsi="Cambria" w:cs="Calibri"/>
        </w:rPr>
        <w:tab/>
      </w:r>
      <w:r w:rsidRPr="70A55F48">
        <w:rPr>
          <w:rFonts w:ascii="Cambria" w:hAnsi="Cambria" w:cs="Calibri"/>
        </w:rPr>
        <w:t>DoD Manual 5200.01-V3 Appendix to Enclosure 3</w:t>
      </w:r>
    </w:p>
    <w:p w14:paraId="2BE8B68A" w14:textId="33B921A2" w:rsidR="3708348B" w:rsidRDefault="3708348B" w:rsidP="70A55F48">
      <w:pPr>
        <w:pStyle w:val="ListParagraph"/>
        <w:ind w:left="540"/>
        <w:rPr>
          <w:rFonts w:ascii="Cambria" w:hAnsi="Cambria" w:cs="Calibri"/>
        </w:rPr>
      </w:pPr>
      <w:r w:rsidRPr="539F54E5">
        <w:rPr>
          <w:rFonts w:ascii="Cambria" w:hAnsi="Cambria" w:cs="Calibri"/>
        </w:rPr>
        <w:t xml:space="preserve">Appendix 15  </w:t>
      </w:r>
      <w:r w:rsidR="00AA17B9">
        <w:rPr>
          <w:rFonts w:ascii="Cambria" w:hAnsi="Cambria" w:cs="Calibri"/>
        </w:rPr>
        <w:tab/>
      </w:r>
      <w:r w:rsidRPr="539F54E5">
        <w:rPr>
          <w:rFonts w:ascii="Cambria" w:hAnsi="Cambria" w:cs="Calibri"/>
        </w:rPr>
        <w:t>DoD Manual 5200.01-V3 Information Security</w:t>
      </w:r>
    </w:p>
    <w:p w14:paraId="73273689" w14:textId="7131A370" w:rsidR="5B400727" w:rsidRDefault="5B400727">
      <w:pPr>
        <w:pStyle w:val="ListParagraph"/>
        <w:ind w:left="540"/>
        <w:rPr>
          <w:rFonts w:ascii="Cambria" w:hAnsi="Cambria" w:cs="Calibri"/>
        </w:rPr>
      </w:pPr>
      <w:r w:rsidRPr="539F54E5">
        <w:rPr>
          <w:rFonts w:ascii="Cambria" w:hAnsi="Cambria" w:cs="Calibri"/>
        </w:rPr>
        <w:t xml:space="preserve">Appendix 16 </w:t>
      </w:r>
      <w:r w:rsidR="00AA17B9">
        <w:rPr>
          <w:rFonts w:ascii="Cambria" w:hAnsi="Cambria" w:cs="Calibri"/>
        </w:rPr>
        <w:tab/>
      </w:r>
      <w:r w:rsidRPr="539F54E5">
        <w:rPr>
          <w:rFonts w:ascii="Cambria" w:hAnsi="Cambria" w:cs="Calibri"/>
        </w:rPr>
        <w:t>HAFB CAD Standards_Release_6</w:t>
      </w:r>
    </w:p>
    <w:p w14:paraId="1857F900" w14:textId="79AE5377" w:rsidR="00860C91" w:rsidRDefault="00860C91">
      <w:pPr>
        <w:pStyle w:val="ListParagraph"/>
        <w:ind w:left="540"/>
        <w:rPr>
          <w:rFonts w:ascii="Cambria" w:hAnsi="Cambria" w:cs="Calibri"/>
        </w:rPr>
      </w:pPr>
      <w:r>
        <w:rPr>
          <w:rFonts w:ascii="Cambria" w:hAnsi="Cambria" w:cs="Calibri"/>
        </w:rPr>
        <w:t>Appendix 17</w:t>
      </w:r>
      <w:r>
        <w:rPr>
          <w:rFonts w:ascii="Cambria" w:hAnsi="Cambria" w:cs="Calibri"/>
        </w:rPr>
        <w:tab/>
        <w:t>Specification 01 35 26 Government Safety Requirements</w:t>
      </w:r>
    </w:p>
    <w:p w14:paraId="37AED516" w14:textId="59944226" w:rsidR="00860C91" w:rsidRDefault="00860C91">
      <w:pPr>
        <w:pStyle w:val="ListParagraph"/>
        <w:ind w:left="540"/>
        <w:rPr>
          <w:rFonts w:ascii="Cambria" w:hAnsi="Cambria" w:cs="Calibri"/>
        </w:rPr>
      </w:pPr>
      <w:r>
        <w:rPr>
          <w:rFonts w:ascii="Cambria" w:hAnsi="Cambria" w:cs="Calibri"/>
        </w:rPr>
        <w:t>Appendix 18</w:t>
      </w:r>
      <w:r>
        <w:rPr>
          <w:rFonts w:ascii="Cambria" w:hAnsi="Cambria" w:cs="Calibri"/>
        </w:rPr>
        <w:tab/>
        <w:t>Specification 01 45 00.00 10 Quality Control – R1</w:t>
      </w:r>
    </w:p>
    <w:p w14:paraId="5D484493" w14:textId="434A20C7" w:rsidR="00860C91" w:rsidRDefault="00860C91">
      <w:pPr>
        <w:pStyle w:val="ListParagraph"/>
        <w:ind w:left="540"/>
        <w:rPr>
          <w:rFonts w:ascii="Cambria" w:hAnsi="Cambria" w:cs="Calibri"/>
        </w:rPr>
      </w:pPr>
      <w:r>
        <w:rPr>
          <w:rFonts w:ascii="Cambria" w:hAnsi="Cambria" w:cs="Calibri"/>
        </w:rPr>
        <w:t>Appendix 19</w:t>
      </w:r>
      <w:r>
        <w:rPr>
          <w:rFonts w:ascii="Cambria" w:hAnsi="Cambria" w:cs="Calibri"/>
        </w:rPr>
        <w:tab/>
        <w:t>Specification 01 00 00 General Requirements</w:t>
      </w:r>
    </w:p>
    <w:p w14:paraId="0DD84970" w14:textId="74408EC4" w:rsidR="002A5D13" w:rsidRDefault="002A5D13">
      <w:pPr>
        <w:pStyle w:val="ListParagraph"/>
        <w:ind w:left="540"/>
        <w:rPr>
          <w:rFonts w:ascii="Cambria" w:hAnsi="Cambria" w:cs="Calibri"/>
        </w:rPr>
      </w:pPr>
      <w:r w:rsidRPr="002A5D13">
        <w:rPr>
          <w:rFonts w:ascii="Cambria" w:hAnsi="Cambria" w:cs="Calibri"/>
        </w:rPr>
        <w:t xml:space="preserve">Appendix 20 </w:t>
      </w:r>
      <w:r>
        <w:rPr>
          <w:rFonts w:ascii="Cambria" w:hAnsi="Cambria" w:cs="Calibri"/>
        </w:rPr>
        <w:tab/>
      </w:r>
      <w:r w:rsidRPr="002A5D13">
        <w:rPr>
          <w:rFonts w:ascii="Cambria" w:hAnsi="Cambria" w:cs="Calibri"/>
        </w:rPr>
        <w:t>Spec</w:t>
      </w:r>
      <w:r>
        <w:rPr>
          <w:rFonts w:ascii="Cambria" w:hAnsi="Cambria" w:cs="Calibri"/>
        </w:rPr>
        <w:t>ification</w:t>
      </w:r>
      <w:r w:rsidRPr="002A5D13">
        <w:rPr>
          <w:rFonts w:ascii="Cambria" w:hAnsi="Cambria" w:cs="Calibri"/>
        </w:rPr>
        <w:t xml:space="preserve"> 01 57 20 Environmental Protection</w:t>
      </w:r>
    </w:p>
    <w:sectPr w:rsidR="002A5D13" w:rsidSect="00E558A1">
      <w:footerReference w:type="default" r:id="rId18"/>
      <w:pgSz w:w="12240" w:h="15840"/>
      <w:pgMar w:top="1170" w:right="1200" w:bottom="1350" w:left="1100" w:header="0" w:footer="919" w:gutter="0"/>
      <w:cols w:space="720" w:equalWidth="0">
        <w:col w:w="99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D0446" w14:textId="77777777" w:rsidR="00195259" w:rsidRDefault="00195259">
      <w:r>
        <w:separator/>
      </w:r>
    </w:p>
  </w:endnote>
  <w:endnote w:type="continuationSeparator" w:id="0">
    <w:p w14:paraId="4722F53F" w14:textId="77777777" w:rsidR="00195259" w:rsidRDefault="00195259">
      <w:r>
        <w:continuationSeparator/>
      </w:r>
    </w:p>
  </w:endnote>
  <w:endnote w:type="continuationNotice" w:id="1">
    <w:p w14:paraId="336BE8F2" w14:textId="77777777" w:rsidR="00195259" w:rsidRDefault="00195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7C1B" w14:textId="77777777" w:rsidR="00ED5BE1" w:rsidRDefault="00ED5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F705" w14:textId="77777777" w:rsidR="00487B6E" w:rsidRDefault="00487B6E">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7216" behindDoc="1" locked="0" layoutInCell="0" allowOverlap="1" wp14:anchorId="7948F708" wp14:editId="7948F709">
              <wp:simplePos x="0" y="0"/>
              <wp:positionH relativeFrom="page">
                <wp:posOffset>3667760</wp:posOffset>
              </wp:positionH>
              <wp:positionV relativeFrom="page">
                <wp:posOffset>9414510</wp:posOffset>
              </wp:positionV>
              <wp:extent cx="43434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F70A" w14:textId="77777777" w:rsidR="00487B6E" w:rsidRPr="00E13CB7" w:rsidRDefault="00487B6E">
                          <w:pPr>
                            <w:pStyle w:val="BodyText"/>
                            <w:kinsoku w:val="0"/>
                            <w:overflowPunct w:val="0"/>
                            <w:spacing w:before="10"/>
                            <w:ind w:left="20"/>
                            <w:rPr>
                              <w:rFonts w:ascii="Calibri" w:hAnsi="Calibri" w:cs="Calibri"/>
                            </w:rPr>
                          </w:pPr>
                          <w:r w:rsidRPr="00E13CB7">
                            <w:rPr>
                              <w:rFonts w:ascii="Calibri" w:hAnsi="Calibri" w:cs="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8F708" id="_x0000_t202" coordsize="21600,21600" o:spt="202" path="m,l,21600r21600,l21600,xe">
              <v:stroke joinstyle="miter"/>
              <v:path gradientshapeok="t" o:connecttype="rect"/>
            </v:shapetype>
            <v:shape id="Text Box 1" o:spid="_x0000_s1026" type="#_x0000_t202" style="position:absolute;margin-left:288.8pt;margin-top:741.3pt;width:34.2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" o:allowincell="f" filled="f" stroked="f">
              <v:textbox inset="0,0,0,0">
                <w:txbxContent>
                  <w:p w14:paraId="7948F70A" w14:textId="77777777" w:rsidR="00487B6E" w:rsidRPr="00E13CB7" w:rsidRDefault="00487B6E">
                    <w:pPr>
                      <w:pStyle w:val="BodyText"/>
                      <w:kinsoku w:val="0"/>
                      <w:overflowPunct w:val="0"/>
                      <w:spacing w:before="10"/>
                      <w:ind w:left="20"/>
                      <w:rPr>
                        <w:rFonts w:ascii="Calibri" w:hAnsi="Calibri" w:cs="Calibri"/>
                      </w:rPr>
                    </w:pPr>
                    <w:r w:rsidRPr="00E13CB7">
                      <w:rPr>
                        <w:rFonts w:ascii="Calibri" w:hAnsi="Calibri" w:cs="Calibri"/>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C9F3" w14:textId="77777777" w:rsidR="00ED5BE1" w:rsidRDefault="00ED5B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F706" w14:textId="0668117D" w:rsidR="00487B6E" w:rsidRDefault="00487B6E">
    <w:pPr>
      <w:pStyle w:val="Footer"/>
      <w:jc w:val="right"/>
    </w:pPr>
    <w:r>
      <w:fldChar w:fldCharType="begin"/>
    </w:r>
    <w:r>
      <w:instrText xml:space="preserve"> PAGE   \* MERGEFORMAT </w:instrText>
    </w:r>
    <w:r>
      <w:fldChar w:fldCharType="separate"/>
    </w:r>
    <w:r w:rsidR="00891493">
      <w:rPr>
        <w:noProof/>
      </w:rPr>
      <w:t>2</w:t>
    </w:r>
    <w:r>
      <w:fldChar w:fldCharType="end"/>
    </w:r>
  </w:p>
  <w:p w14:paraId="7948F707" w14:textId="77777777" w:rsidR="00487B6E" w:rsidRDefault="00487B6E">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F1C3" w14:textId="77777777" w:rsidR="00195259" w:rsidRDefault="00195259">
      <w:r>
        <w:separator/>
      </w:r>
    </w:p>
  </w:footnote>
  <w:footnote w:type="continuationSeparator" w:id="0">
    <w:p w14:paraId="45312261" w14:textId="77777777" w:rsidR="00195259" w:rsidRDefault="00195259">
      <w:r>
        <w:continuationSeparator/>
      </w:r>
    </w:p>
  </w:footnote>
  <w:footnote w:type="continuationNotice" w:id="1">
    <w:p w14:paraId="7E8D40F9" w14:textId="77777777" w:rsidR="00195259" w:rsidRDefault="00195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5FA4" w14:textId="77777777" w:rsidR="00ED5BE1" w:rsidRDefault="00ED5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249486"/>
      <w:docPartObj>
        <w:docPartGallery w:val="Watermarks"/>
        <w:docPartUnique/>
      </w:docPartObj>
    </w:sdtPr>
    <w:sdtEndPr/>
    <w:sdtContent>
      <w:p w14:paraId="7CDD67E1" w14:textId="7358F28C" w:rsidR="00ED5BE1" w:rsidRDefault="00195259">
        <w:pPr>
          <w:pStyle w:val="Header"/>
        </w:pPr>
        <w:r>
          <w:rPr>
            <w:noProof/>
          </w:rPr>
          <w:pict w14:anchorId="2DBF5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90E1" w14:textId="77777777" w:rsidR="00ED5BE1" w:rsidRDefault="00ED5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142B7AA"/>
    <w:lvl w:ilvl="0">
      <w:start w:val="1"/>
      <w:numFmt w:val="decimal"/>
      <w:lvlText w:val="%1."/>
      <w:lvlJc w:val="left"/>
      <w:pPr>
        <w:ind w:left="360" w:hanging="360"/>
      </w:pPr>
      <w:rPr>
        <w:rFonts w:ascii="Times New Roman" w:hAnsi="Times New Roman" w:cs="Times New Roman" w:hint="default"/>
        <w:b/>
        <w:bCs/>
        <w:spacing w:val="-3"/>
        <w:w w:val="99"/>
        <w:sz w:val="24"/>
        <w:szCs w:val="24"/>
      </w:rPr>
    </w:lvl>
    <w:lvl w:ilvl="1">
      <w:start w:val="1"/>
      <w:numFmt w:val="decimal"/>
      <w:lvlText w:val="%1.%2."/>
      <w:lvlJc w:val="left"/>
      <w:pPr>
        <w:ind w:left="648" w:hanging="648"/>
      </w:pPr>
      <w:rPr>
        <w:rFonts w:ascii="Calibri" w:hAnsi="Calibri" w:cs="Calibri" w:hint="default"/>
        <w:b w:val="0"/>
        <w:bCs w:val="0"/>
        <w:spacing w:val="-4"/>
        <w:w w:val="99"/>
        <w:sz w:val="24"/>
        <w:szCs w:val="24"/>
      </w:rPr>
    </w:lvl>
    <w:lvl w:ilvl="2">
      <w:start w:val="1"/>
      <w:numFmt w:val="decimal"/>
      <w:lvlText w:val="%1.%2.%3."/>
      <w:lvlJc w:val="left"/>
      <w:pPr>
        <w:ind w:left="119" w:hanging="119"/>
      </w:pPr>
      <w:rPr>
        <w:rFonts w:ascii="Calibri" w:hAnsi="Calibri" w:cs="Calibri" w:hint="default"/>
        <w:b w:val="0"/>
        <w:bCs w:val="0"/>
        <w:spacing w:val="-5"/>
        <w:w w:val="99"/>
        <w:sz w:val="24"/>
        <w:szCs w:val="24"/>
      </w:rPr>
    </w:lvl>
    <w:lvl w:ilvl="3">
      <w:start w:val="1"/>
      <w:numFmt w:val="decimal"/>
      <w:lvlText w:val="%1.%2.%3.%4."/>
      <w:lvlJc w:val="left"/>
      <w:pPr>
        <w:ind w:left="119" w:hanging="917"/>
      </w:pPr>
      <w:rPr>
        <w:rFonts w:ascii="Times New Roman" w:hAnsi="Times New Roman" w:cs="Times New Roman" w:hint="default"/>
        <w:b w:val="0"/>
        <w:bCs w:val="0"/>
        <w:spacing w:val="-3"/>
        <w:w w:val="99"/>
        <w:sz w:val="24"/>
        <w:szCs w:val="24"/>
      </w:rPr>
    </w:lvl>
    <w:lvl w:ilvl="4">
      <w:start w:val="1"/>
      <w:numFmt w:val="decimal"/>
      <w:lvlText w:val="%1.%2.%3.%4.%5."/>
      <w:lvlJc w:val="left"/>
      <w:pPr>
        <w:ind w:left="119" w:hanging="1080"/>
      </w:pPr>
      <w:rPr>
        <w:rFonts w:ascii="Times New Roman" w:hAnsi="Times New Roman" w:cs="Times New Roman" w:hint="default"/>
        <w:b w:val="0"/>
        <w:bCs w:val="0"/>
        <w:spacing w:val="-6"/>
        <w:w w:val="99"/>
        <w:sz w:val="24"/>
        <w:szCs w:val="24"/>
      </w:rPr>
    </w:lvl>
    <w:lvl w:ilvl="5">
      <w:numFmt w:val="bullet"/>
      <w:lvlText w:val="•"/>
      <w:lvlJc w:val="left"/>
      <w:pPr>
        <w:ind w:left="4702" w:hanging="1080"/>
      </w:pPr>
      <w:rPr>
        <w:rFonts w:hint="default"/>
      </w:rPr>
    </w:lvl>
    <w:lvl w:ilvl="6">
      <w:numFmt w:val="bullet"/>
      <w:lvlText w:val="•"/>
      <w:lvlJc w:val="left"/>
      <w:pPr>
        <w:ind w:left="5757" w:hanging="1080"/>
      </w:pPr>
      <w:rPr>
        <w:rFonts w:hint="default"/>
      </w:rPr>
    </w:lvl>
    <w:lvl w:ilvl="7">
      <w:numFmt w:val="bullet"/>
      <w:lvlText w:val="•"/>
      <w:lvlJc w:val="left"/>
      <w:pPr>
        <w:ind w:left="6813" w:hanging="1080"/>
      </w:pPr>
      <w:rPr>
        <w:rFonts w:hint="default"/>
      </w:rPr>
    </w:lvl>
    <w:lvl w:ilvl="8">
      <w:numFmt w:val="bullet"/>
      <w:lvlText w:val="•"/>
      <w:lvlJc w:val="left"/>
      <w:pPr>
        <w:ind w:left="7868" w:hanging="1080"/>
      </w:pPr>
      <w:rPr>
        <w:rFonts w:hint="default"/>
      </w:rPr>
    </w:lvl>
  </w:abstractNum>
  <w:abstractNum w:abstractNumId="1" w15:restartNumberingAfterBreak="0">
    <w:nsid w:val="00000403"/>
    <w:multiLevelType w:val="multilevel"/>
    <w:tmpl w:val="00000886"/>
    <w:lvl w:ilvl="0">
      <w:start w:val="2"/>
      <w:numFmt w:val="decimal"/>
      <w:lvlText w:val="%1"/>
      <w:lvlJc w:val="left"/>
      <w:pPr>
        <w:ind w:left="659" w:hanging="540"/>
      </w:pPr>
      <w:rPr>
        <w:rFonts w:cs="Times New Roman"/>
      </w:rPr>
    </w:lvl>
    <w:lvl w:ilvl="1">
      <w:start w:val="2"/>
      <w:numFmt w:val="decimal"/>
      <w:lvlText w:val="%1.%2."/>
      <w:lvlJc w:val="left"/>
      <w:pPr>
        <w:ind w:left="659" w:hanging="540"/>
      </w:pPr>
      <w:rPr>
        <w:rFonts w:ascii="Times New Roman" w:hAnsi="Times New Roman" w:cs="Times New Roman"/>
        <w:b w:val="0"/>
        <w:bCs w:val="0"/>
        <w:spacing w:val="-1"/>
        <w:w w:val="99"/>
        <w:sz w:val="24"/>
        <w:szCs w:val="24"/>
      </w:rPr>
    </w:lvl>
    <w:lvl w:ilvl="2">
      <w:start w:val="1"/>
      <w:numFmt w:val="decimal"/>
      <w:lvlText w:val="%1.%2.%3."/>
      <w:lvlJc w:val="left"/>
      <w:pPr>
        <w:ind w:left="119" w:hanging="720"/>
      </w:pPr>
      <w:rPr>
        <w:rFonts w:ascii="Times New Roman" w:hAnsi="Times New Roman" w:cs="Times New Roman"/>
        <w:b w:val="0"/>
        <w:bCs w:val="0"/>
        <w:spacing w:val="-5"/>
        <w:w w:val="99"/>
        <w:sz w:val="24"/>
        <w:szCs w:val="24"/>
      </w:rPr>
    </w:lvl>
    <w:lvl w:ilvl="3">
      <w:start w:val="1"/>
      <w:numFmt w:val="decimal"/>
      <w:lvlText w:val="%1.%2.%3.%4."/>
      <w:lvlJc w:val="left"/>
      <w:pPr>
        <w:ind w:left="119" w:hanging="900"/>
      </w:pPr>
      <w:rPr>
        <w:rFonts w:ascii="Times New Roman" w:hAnsi="Times New Roman" w:cs="Times New Roman"/>
        <w:b w:val="0"/>
        <w:bCs w:val="0"/>
        <w:spacing w:val="-4"/>
        <w:w w:val="99"/>
        <w:sz w:val="24"/>
        <w:szCs w:val="24"/>
      </w:rPr>
    </w:lvl>
    <w:lvl w:ilvl="4">
      <w:numFmt w:val="bullet"/>
      <w:lvlText w:val=""/>
      <w:lvlJc w:val="left"/>
      <w:pPr>
        <w:ind w:left="839" w:hanging="360"/>
      </w:pPr>
      <w:rPr>
        <w:rFonts w:ascii="Symbol" w:hAnsi="Symbol"/>
        <w:b w:val="0"/>
        <w:w w:val="100"/>
        <w:sz w:val="24"/>
      </w:rPr>
    </w:lvl>
    <w:lvl w:ilvl="5">
      <w:numFmt w:val="bullet"/>
      <w:lvlText w:val="•"/>
      <w:lvlJc w:val="left"/>
      <w:pPr>
        <w:ind w:left="4275" w:hanging="360"/>
      </w:pPr>
    </w:lvl>
    <w:lvl w:ilvl="6">
      <w:numFmt w:val="bullet"/>
      <w:lvlText w:val="•"/>
      <w:lvlJc w:val="left"/>
      <w:pPr>
        <w:ind w:left="5420" w:hanging="360"/>
      </w:pPr>
    </w:lvl>
    <w:lvl w:ilvl="7">
      <w:numFmt w:val="bullet"/>
      <w:lvlText w:val="•"/>
      <w:lvlJc w:val="left"/>
      <w:pPr>
        <w:ind w:left="6565" w:hanging="360"/>
      </w:pPr>
    </w:lvl>
    <w:lvl w:ilvl="8">
      <w:numFmt w:val="bullet"/>
      <w:lvlText w:val="•"/>
      <w:lvlJc w:val="left"/>
      <w:pPr>
        <w:ind w:left="7710" w:hanging="360"/>
      </w:pPr>
    </w:lvl>
  </w:abstractNum>
  <w:abstractNum w:abstractNumId="2" w15:restartNumberingAfterBreak="0">
    <w:nsid w:val="00000404"/>
    <w:multiLevelType w:val="multilevel"/>
    <w:tmpl w:val="00000887"/>
    <w:lvl w:ilvl="0">
      <w:start w:val="2"/>
      <w:numFmt w:val="decimal"/>
      <w:lvlText w:val="%1"/>
      <w:lvlJc w:val="left"/>
      <w:pPr>
        <w:ind w:left="119" w:hanging="900"/>
      </w:pPr>
      <w:rPr>
        <w:rFonts w:cs="Times New Roman"/>
      </w:rPr>
    </w:lvl>
    <w:lvl w:ilvl="1">
      <w:start w:val="2"/>
      <w:numFmt w:val="decimal"/>
      <w:lvlText w:val="%1.%2"/>
      <w:lvlJc w:val="left"/>
      <w:pPr>
        <w:ind w:left="119" w:hanging="900"/>
      </w:pPr>
      <w:rPr>
        <w:rFonts w:cs="Times New Roman"/>
      </w:rPr>
    </w:lvl>
    <w:lvl w:ilvl="2">
      <w:start w:val="1"/>
      <w:numFmt w:val="decimal"/>
      <w:lvlText w:val="%1.%2.%3"/>
      <w:lvlJc w:val="left"/>
      <w:pPr>
        <w:ind w:left="119" w:hanging="900"/>
      </w:pPr>
      <w:rPr>
        <w:rFonts w:cs="Times New Roman"/>
      </w:rPr>
    </w:lvl>
    <w:lvl w:ilvl="3">
      <w:start w:val="4"/>
      <w:numFmt w:val="decimal"/>
      <w:lvlText w:val="%1.%2.%3.%4."/>
      <w:lvlJc w:val="left"/>
      <w:pPr>
        <w:ind w:left="119" w:hanging="900"/>
      </w:pPr>
      <w:rPr>
        <w:rFonts w:ascii="Times New Roman" w:hAnsi="Times New Roman" w:cs="Times New Roman"/>
        <w:b w:val="0"/>
        <w:bCs w:val="0"/>
        <w:spacing w:val="-5"/>
        <w:w w:val="99"/>
        <w:sz w:val="24"/>
        <w:szCs w:val="24"/>
      </w:rPr>
    </w:lvl>
    <w:lvl w:ilvl="4">
      <w:numFmt w:val="bullet"/>
      <w:lvlText w:val=""/>
      <w:lvlJc w:val="left"/>
      <w:pPr>
        <w:ind w:left="839" w:hanging="360"/>
      </w:pPr>
      <w:rPr>
        <w:rFonts w:ascii="Symbol" w:hAnsi="Symbol"/>
        <w:b w:val="0"/>
        <w:w w:val="100"/>
        <w:sz w:val="24"/>
      </w:rPr>
    </w:lvl>
    <w:lvl w:ilvl="5">
      <w:numFmt w:val="bullet"/>
      <w:lvlText w:val="•"/>
      <w:lvlJc w:val="left"/>
      <w:pPr>
        <w:ind w:left="4920" w:hanging="360"/>
      </w:pPr>
    </w:lvl>
    <w:lvl w:ilvl="6">
      <w:numFmt w:val="bullet"/>
      <w:lvlText w:val="•"/>
      <w:lvlJc w:val="left"/>
      <w:pPr>
        <w:ind w:left="5940" w:hanging="360"/>
      </w:pPr>
    </w:lvl>
    <w:lvl w:ilvl="7">
      <w:numFmt w:val="bullet"/>
      <w:lvlText w:val="•"/>
      <w:lvlJc w:val="left"/>
      <w:pPr>
        <w:ind w:left="6960" w:hanging="360"/>
      </w:pPr>
    </w:lvl>
    <w:lvl w:ilvl="8">
      <w:numFmt w:val="bullet"/>
      <w:lvlText w:val="•"/>
      <w:lvlJc w:val="left"/>
      <w:pPr>
        <w:ind w:left="7980" w:hanging="360"/>
      </w:pPr>
    </w:lvl>
  </w:abstractNum>
  <w:abstractNum w:abstractNumId="3" w15:restartNumberingAfterBreak="0">
    <w:nsid w:val="00000405"/>
    <w:multiLevelType w:val="multilevel"/>
    <w:tmpl w:val="00000888"/>
    <w:lvl w:ilvl="0">
      <w:start w:val="2"/>
      <w:numFmt w:val="decimal"/>
      <w:lvlText w:val="%1"/>
      <w:lvlJc w:val="left"/>
      <w:pPr>
        <w:ind w:left="659" w:hanging="540"/>
      </w:pPr>
      <w:rPr>
        <w:rFonts w:cs="Times New Roman"/>
      </w:rPr>
    </w:lvl>
    <w:lvl w:ilvl="1">
      <w:start w:val="3"/>
      <w:numFmt w:val="decimal"/>
      <w:lvlText w:val="%1.%2."/>
      <w:lvlJc w:val="left"/>
      <w:pPr>
        <w:ind w:left="659" w:hanging="540"/>
      </w:pPr>
      <w:rPr>
        <w:rFonts w:ascii="Times New Roman" w:hAnsi="Times New Roman" w:cs="Times New Roman"/>
        <w:b w:val="0"/>
        <w:bCs w:val="0"/>
        <w:spacing w:val="-4"/>
        <w:w w:val="99"/>
        <w:sz w:val="24"/>
        <w:szCs w:val="24"/>
      </w:rPr>
    </w:lvl>
    <w:lvl w:ilvl="2">
      <w:start w:val="1"/>
      <w:numFmt w:val="decimal"/>
      <w:lvlText w:val="%1.%2.%3."/>
      <w:lvlJc w:val="left"/>
      <w:pPr>
        <w:ind w:left="119" w:hanging="720"/>
      </w:pPr>
      <w:rPr>
        <w:rFonts w:ascii="Times New Roman" w:hAnsi="Times New Roman" w:cs="Times New Roman"/>
        <w:b w:val="0"/>
        <w:bCs w:val="0"/>
        <w:spacing w:val="-5"/>
        <w:w w:val="99"/>
        <w:sz w:val="24"/>
        <w:szCs w:val="24"/>
      </w:rPr>
    </w:lvl>
    <w:lvl w:ilvl="3">
      <w:start w:val="1"/>
      <w:numFmt w:val="decimal"/>
      <w:lvlText w:val="%1.%2.%3.%4."/>
      <w:lvlJc w:val="left"/>
      <w:pPr>
        <w:ind w:left="119" w:hanging="900"/>
      </w:pPr>
      <w:rPr>
        <w:rFonts w:ascii="Times New Roman" w:hAnsi="Times New Roman" w:cs="Times New Roman"/>
        <w:b w:val="0"/>
        <w:bCs w:val="0"/>
        <w:spacing w:val="-5"/>
        <w:w w:val="99"/>
        <w:sz w:val="24"/>
        <w:szCs w:val="24"/>
      </w:rPr>
    </w:lvl>
    <w:lvl w:ilvl="4">
      <w:numFmt w:val="bullet"/>
      <w:lvlText w:val="•"/>
      <w:lvlJc w:val="left"/>
      <w:pPr>
        <w:ind w:left="3780" w:hanging="900"/>
      </w:pPr>
    </w:lvl>
    <w:lvl w:ilvl="5">
      <w:numFmt w:val="bullet"/>
      <w:lvlText w:val="•"/>
      <w:lvlJc w:val="left"/>
      <w:pPr>
        <w:ind w:left="4820" w:hanging="900"/>
      </w:pPr>
    </w:lvl>
    <w:lvl w:ilvl="6">
      <w:numFmt w:val="bullet"/>
      <w:lvlText w:val="•"/>
      <w:lvlJc w:val="left"/>
      <w:pPr>
        <w:ind w:left="5860" w:hanging="900"/>
      </w:pPr>
    </w:lvl>
    <w:lvl w:ilvl="7">
      <w:numFmt w:val="bullet"/>
      <w:lvlText w:val="•"/>
      <w:lvlJc w:val="left"/>
      <w:pPr>
        <w:ind w:left="6900" w:hanging="900"/>
      </w:pPr>
    </w:lvl>
    <w:lvl w:ilvl="8">
      <w:numFmt w:val="bullet"/>
      <w:lvlText w:val="•"/>
      <w:lvlJc w:val="left"/>
      <w:pPr>
        <w:ind w:left="7940" w:hanging="900"/>
      </w:pPr>
    </w:lvl>
  </w:abstractNum>
  <w:abstractNum w:abstractNumId="4" w15:restartNumberingAfterBreak="0">
    <w:nsid w:val="00000406"/>
    <w:multiLevelType w:val="multilevel"/>
    <w:tmpl w:val="00000889"/>
    <w:lvl w:ilvl="0">
      <w:start w:val="2"/>
      <w:numFmt w:val="decimal"/>
      <w:lvlText w:val="%1"/>
      <w:lvlJc w:val="left"/>
      <w:pPr>
        <w:ind w:left="119" w:hanging="540"/>
      </w:pPr>
      <w:rPr>
        <w:rFonts w:cs="Times New Roman"/>
      </w:rPr>
    </w:lvl>
    <w:lvl w:ilvl="1">
      <w:start w:val="4"/>
      <w:numFmt w:val="decimal"/>
      <w:lvlText w:val="%1.%2."/>
      <w:lvlJc w:val="left"/>
      <w:pPr>
        <w:ind w:left="119" w:hanging="540"/>
      </w:pPr>
      <w:rPr>
        <w:rFonts w:ascii="Times New Roman" w:hAnsi="Times New Roman" w:cs="Times New Roman"/>
        <w:b w:val="0"/>
        <w:bCs w:val="0"/>
        <w:spacing w:val="-5"/>
        <w:w w:val="99"/>
        <w:sz w:val="24"/>
        <w:szCs w:val="24"/>
      </w:rPr>
    </w:lvl>
    <w:lvl w:ilvl="2">
      <w:start w:val="1"/>
      <w:numFmt w:val="decimal"/>
      <w:lvlText w:val="%1.%2.%3."/>
      <w:lvlJc w:val="left"/>
      <w:pPr>
        <w:ind w:left="119" w:hanging="720"/>
      </w:pPr>
      <w:rPr>
        <w:rFonts w:ascii="Times New Roman" w:hAnsi="Times New Roman" w:cs="Times New Roman"/>
        <w:b w:val="0"/>
        <w:bCs w:val="0"/>
        <w:spacing w:val="-6"/>
        <w:w w:val="99"/>
        <w:sz w:val="24"/>
        <w:szCs w:val="24"/>
      </w:rPr>
    </w:lvl>
    <w:lvl w:ilvl="3">
      <w:numFmt w:val="bullet"/>
      <w:lvlText w:val="•"/>
      <w:lvlJc w:val="left"/>
      <w:pPr>
        <w:ind w:left="3090" w:hanging="720"/>
      </w:pPr>
    </w:lvl>
    <w:lvl w:ilvl="4">
      <w:numFmt w:val="bullet"/>
      <w:lvlText w:val="•"/>
      <w:lvlJc w:val="left"/>
      <w:pPr>
        <w:ind w:left="4080" w:hanging="720"/>
      </w:pPr>
    </w:lvl>
    <w:lvl w:ilvl="5">
      <w:numFmt w:val="bullet"/>
      <w:lvlText w:val="•"/>
      <w:lvlJc w:val="left"/>
      <w:pPr>
        <w:ind w:left="5070" w:hanging="720"/>
      </w:pPr>
    </w:lvl>
    <w:lvl w:ilvl="6">
      <w:numFmt w:val="bullet"/>
      <w:lvlText w:val="•"/>
      <w:lvlJc w:val="left"/>
      <w:pPr>
        <w:ind w:left="6060" w:hanging="720"/>
      </w:pPr>
    </w:lvl>
    <w:lvl w:ilvl="7">
      <w:numFmt w:val="bullet"/>
      <w:lvlText w:val="•"/>
      <w:lvlJc w:val="left"/>
      <w:pPr>
        <w:ind w:left="7050" w:hanging="720"/>
      </w:pPr>
    </w:lvl>
    <w:lvl w:ilvl="8">
      <w:numFmt w:val="bullet"/>
      <w:lvlText w:val="•"/>
      <w:lvlJc w:val="left"/>
      <w:pPr>
        <w:ind w:left="8040" w:hanging="720"/>
      </w:pPr>
    </w:lvl>
  </w:abstractNum>
  <w:abstractNum w:abstractNumId="5" w15:restartNumberingAfterBreak="0">
    <w:nsid w:val="00000407"/>
    <w:multiLevelType w:val="multilevel"/>
    <w:tmpl w:val="0000088A"/>
    <w:lvl w:ilvl="0">
      <w:start w:val="2"/>
      <w:numFmt w:val="decimal"/>
      <w:lvlText w:val="%1"/>
      <w:lvlJc w:val="left"/>
      <w:pPr>
        <w:ind w:left="119" w:hanging="540"/>
      </w:pPr>
      <w:rPr>
        <w:rFonts w:cs="Times New Roman"/>
      </w:rPr>
    </w:lvl>
    <w:lvl w:ilvl="1">
      <w:start w:val="5"/>
      <w:numFmt w:val="decimal"/>
      <w:lvlText w:val="%1.%2."/>
      <w:lvlJc w:val="left"/>
      <w:pPr>
        <w:ind w:left="119" w:hanging="540"/>
      </w:pPr>
      <w:rPr>
        <w:rFonts w:ascii="Times New Roman" w:hAnsi="Times New Roman" w:cs="Times New Roman"/>
        <w:b w:val="0"/>
        <w:bCs w:val="0"/>
        <w:spacing w:val="-8"/>
        <w:w w:val="99"/>
        <w:sz w:val="24"/>
        <w:szCs w:val="24"/>
      </w:rPr>
    </w:lvl>
    <w:lvl w:ilvl="2">
      <w:start w:val="1"/>
      <w:numFmt w:val="decimal"/>
      <w:lvlText w:val="%1.%2.%3."/>
      <w:lvlJc w:val="left"/>
      <w:pPr>
        <w:ind w:left="119" w:hanging="720"/>
      </w:pPr>
      <w:rPr>
        <w:rFonts w:ascii="Times New Roman" w:hAnsi="Times New Roman" w:cs="Times New Roman"/>
        <w:b w:val="0"/>
        <w:bCs w:val="0"/>
        <w:spacing w:val="-6"/>
        <w:w w:val="99"/>
        <w:sz w:val="24"/>
        <w:szCs w:val="24"/>
      </w:rPr>
    </w:lvl>
    <w:lvl w:ilvl="3">
      <w:numFmt w:val="bullet"/>
      <w:lvlText w:val="•"/>
      <w:lvlJc w:val="left"/>
      <w:pPr>
        <w:ind w:left="3090" w:hanging="720"/>
      </w:pPr>
    </w:lvl>
    <w:lvl w:ilvl="4">
      <w:numFmt w:val="bullet"/>
      <w:lvlText w:val="•"/>
      <w:lvlJc w:val="left"/>
      <w:pPr>
        <w:ind w:left="4080" w:hanging="720"/>
      </w:pPr>
    </w:lvl>
    <w:lvl w:ilvl="5">
      <w:numFmt w:val="bullet"/>
      <w:lvlText w:val="•"/>
      <w:lvlJc w:val="left"/>
      <w:pPr>
        <w:ind w:left="5070" w:hanging="720"/>
      </w:pPr>
    </w:lvl>
    <w:lvl w:ilvl="6">
      <w:numFmt w:val="bullet"/>
      <w:lvlText w:val="•"/>
      <w:lvlJc w:val="left"/>
      <w:pPr>
        <w:ind w:left="6060" w:hanging="720"/>
      </w:pPr>
    </w:lvl>
    <w:lvl w:ilvl="7">
      <w:numFmt w:val="bullet"/>
      <w:lvlText w:val="•"/>
      <w:lvlJc w:val="left"/>
      <w:pPr>
        <w:ind w:left="7050" w:hanging="720"/>
      </w:pPr>
    </w:lvl>
    <w:lvl w:ilvl="8">
      <w:numFmt w:val="bullet"/>
      <w:lvlText w:val="•"/>
      <w:lvlJc w:val="left"/>
      <w:pPr>
        <w:ind w:left="8040" w:hanging="720"/>
      </w:pPr>
    </w:lvl>
  </w:abstractNum>
  <w:abstractNum w:abstractNumId="6" w15:restartNumberingAfterBreak="0">
    <w:nsid w:val="00000408"/>
    <w:multiLevelType w:val="multilevel"/>
    <w:tmpl w:val="0000088B"/>
    <w:lvl w:ilvl="0">
      <w:start w:val="1"/>
      <w:numFmt w:val="decimal"/>
      <w:lvlText w:val="%1."/>
      <w:lvlJc w:val="left"/>
      <w:pPr>
        <w:ind w:left="839" w:hanging="360"/>
      </w:pPr>
      <w:rPr>
        <w:rFonts w:ascii="Times New Roman" w:hAnsi="Times New Roman" w:cs="Times New Roman"/>
        <w:b w:val="0"/>
        <w:bCs w:val="0"/>
        <w:spacing w:val="-3"/>
        <w:w w:val="99"/>
        <w:sz w:val="24"/>
        <w:szCs w:val="24"/>
      </w:rPr>
    </w:lvl>
    <w:lvl w:ilvl="1">
      <w:numFmt w:val="bullet"/>
      <w:lvlText w:val="•"/>
      <w:lvlJc w:val="left"/>
      <w:pPr>
        <w:ind w:left="1758" w:hanging="360"/>
      </w:pPr>
    </w:lvl>
    <w:lvl w:ilvl="2">
      <w:numFmt w:val="bullet"/>
      <w:lvlText w:val="•"/>
      <w:lvlJc w:val="left"/>
      <w:pPr>
        <w:ind w:left="2676" w:hanging="360"/>
      </w:pPr>
    </w:lvl>
    <w:lvl w:ilvl="3">
      <w:numFmt w:val="bullet"/>
      <w:lvlText w:val="•"/>
      <w:lvlJc w:val="left"/>
      <w:pPr>
        <w:ind w:left="3594" w:hanging="360"/>
      </w:pPr>
    </w:lvl>
    <w:lvl w:ilvl="4">
      <w:numFmt w:val="bullet"/>
      <w:lvlText w:val="•"/>
      <w:lvlJc w:val="left"/>
      <w:pPr>
        <w:ind w:left="4512" w:hanging="360"/>
      </w:pPr>
    </w:lvl>
    <w:lvl w:ilvl="5">
      <w:numFmt w:val="bullet"/>
      <w:lvlText w:val="•"/>
      <w:lvlJc w:val="left"/>
      <w:pPr>
        <w:ind w:left="5430" w:hanging="360"/>
      </w:pPr>
    </w:lvl>
    <w:lvl w:ilvl="6">
      <w:numFmt w:val="bullet"/>
      <w:lvlText w:val="•"/>
      <w:lvlJc w:val="left"/>
      <w:pPr>
        <w:ind w:left="6348" w:hanging="360"/>
      </w:pPr>
    </w:lvl>
    <w:lvl w:ilvl="7">
      <w:numFmt w:val="bullet"/>
      <w:lvlText w:val="•"/>
      <w:lvlJc w:val="left"/>
      <w:pPr>
        <w:ind w:left="7266" w:hanging="360"/>
      </w:pPr>
    </w:lvl>
    <w:lvl w:ilvl="8">
      <w:numFmt w:val="bullet"/>
      <w:lvlText w:val="•"/>
      <w:lvlJc w:val="left"/>
      <w:pPr>
        <w:ind w:left="8184" w:hanging="360"/>
      </w:pPr>
    </w:lvl>
  </w:abstractNum>
  <w:abstractNum w:abstractNumId="7" w15:restartNumberingAfterBreak="0">
    <w:nsid w:val="00000409"/>
    <w:multiLevelType w:val="multilevel"/>
    <w:tmpl w:val="07DE4408"/>
    <w:lvl w:ilvl="0">
      <w:start w:val="3"/>
      <w:numFmt w:val="decimal"/>
      <w:lvlText w:val="%1."/>
      <w:lvlJc w:val="left"/>
      <w:pPr>
        <w:ind w:left="579" w:hanging="360"/>
      </w:pPr>
      <w:rPr>
        <w:rFonts w:ascii="Times New Roman" w:hAnsi="Times New Roman" w:cs="Times New Roman"/>
        <w:b/>
        <w:bCs/>
        <w:spacing w:val="-2"/>
        <w:w w:val="99"/>
        <w:sz w:val="24"/>
        <w:szCs w:val="24"/>
      </w:rPr>
    </w:lvl>
    <w:lvl w:ilvl="1">
      <w:start w:val="1"/>
      <w:numFmt w:val="decimal"/>
      <w:lvlText w:val="%1.%2."/>
      <w:lvlJc w:val="left"/>
      <w:pPr>
        <w:ind w:left="119" w:hanging="540"/>
      </w:pPr>
      <w:rPr>
        <w:rFonts w:ascii="Calibri" w:hAnsi="Calibri" w:cs="Calibri" w:hint="default"/>
        <w:b w:val="0"/>
        <w:bCs w:val="0"/>
        <w:spacing w:val="-5"/>
        <w:w w:val="99"/>
        <w:sz w:val="24"/>
        <w:szCs w:val="24"/>
      </w:rPr>
    </w:lvl>
    <w:lvl w:ilvl="2">
      <w:start w:val="1"/>
      <w:numFmt w:val="decimal"/>
      <w:lvlText w:val="%1.%2.%3."/>
      <w:lvlJc w:val="left"/>
      <w:pPr>
        <w:ind w:left="219" w:hanging="720"/>
      </w:pPr>
      <w:rPr>
        <w:rFonts w:ascii="Calibri" w:hAnsi="Calibri" w:cs="Calibri" w:hint="default"/>
        <w:b w:val="0"/>
        <w:bCs w:val="0"/>
        <w:spacing w:val="-8"/>
        <w:w w:val="99"/>
        <w:sz w:val="24"/>
        <w:szCs w:val="24"/>
      </w:rPr>
    </w:lvl>
    <w:lvl w:ilvl="3">
      <w:start w:val="1"/>
      <w:numFmt w:val="decimal"/>
      <w:lvlText w:val="%1.%2.%3.%4."/>
      <w:lvlJc w:val="left"/>
      <w:pPr>
        <w:ind w:left="1119" w:hanging="900"/>
      </w:pPr>
      <w:rPr>
        <w:rFonts w:ascii="Calibri" w:hAnsi="Calibri" w:cs="Calibri" w:hint="default"/>
        <w:b w:val="0"/>
        <w:bCs w:val="0"/>
        <w:spacing w:val="-3"/>
        <w:w w:val="99"/>
        <w:sz w:val="24"/>
        <w:szCs w:val="24"/>
      </w:rPr>
    </w:lvl>
    <w:lvl w:ilvl="4">
      <w:numFmt w:val="bullet"/>
      <w:lvlText w:val="•"/>
      <w:lvlJc w:val="left"/>
      <w:pPr>
        <w:ind w:left="1120" w:hanging="900"/>
      </w:pPr>
    </w:lvl>
    <w:lvl w:ilvl="5">
      <w:numFmt w:val="bullet"/>
      <w:lvlText w:val="•"/>
      <w:lvlJc w:val="left"/>
      <w:pPr>
        <w:ind w:left="2600" w:hanging="900"/>
      </w:pPr>
    </w:lvl>
    <w:lvl w:ilvl="6">
      <w:numFmt w:val="bullet"/>
      <w:lvlText w:val="•"/>
      <w:lvlJc w:val="left"/>
      <w:pPr>
        <w:ind w:left="4080" w:hanging="900"/>
      </w:pPr>
    </w:lvl>
    <w:lvl w:ilvl="7">
      <w:numFmt w:val="bullet"/>
      <w:lvlText w:val="•"/>
      <w:lvlJc w:val="left"/>
      <w:pPr>
        <w:ind w:left="5560" w:hanging="900"/>
      </w:pPr>
    </w:lvl>
    <w:lvl w:ilvl="8">
      <w:numFmt w:val="bullet"/>
      <w:lvlText w:val="•"/>
      <w:lvlJc w:val="left"/>
      <w:pPr>
        <w:ind w:left="7040" w:hanging="900"/>
      </w:pPr>
    </w:lvl>
  </w:abstractNum>
  <w:abstractNum w:abstractNumId="8" w15:restartNumberingAfterBreak="0">
    <w:nsid w:val="0000040A"/>
    <w:multiLevelType w:val="multilevel"/>
    <w:tmpl w:val="0000088D"/>
    <w:lvl w:ilvl="0">
      <w:start w:val="5"/>
      <w:numFmt w:val="decimal"/>
      <w:lvlText w:val="%1"/>
      <w:lvlJc w:val="left"/>
      <w:pPr>
        <w:ind w:left="759" w:hanging="540"/>
      </w:pPr>
      <w:rPr>
        <w:rFonts w:cs="Times New Roman"/>
      </w:rPr>
    </w:lvl>
    <w:lvl w:ilvl="1">
      <w:start w:val="3"/>
      <w:numFmt w:val="decimal"/>
      <w:lvlText w:val="%1.%2."/>
      <w:lvlJc w:val="left"/>
      <w:pPr>
        <w:ind w:left="759" w:hanging="540"/>
      </w:pPr>
      <w:rPr>
        <w:rFonts w:ascii="Times New Roman" w:hAnsi="Times New Roman" w:cs="Times New Roman"/>
        <w:b w:val="0"/>
        <w:bCs w:val="0"/>
        <w:spacing w:val="-4"/>
        <w:w w:val="99"/>
        <w:sz w:val="24"/>
        <w:szCs w:val="24"/>
      </w:rPr>
    </w:lvl>
    <w:lvl w:ilvl="2">
      <w:start w:val="1"/>
      <w:numFmt w:val="decimal"/>
      <w:lvlText w:val="%1.%2.%3."/>
      <w:lvlJc w:val="left"/>
      <w:pPr>
        <w:ind w:left="219" w:hanging="720"/>
      </w:pPr>
      <w:rPr>
        <w:rFonts w:ascii="Times New Roman" w:hAnsi="Times New Roman" w:cs="Times New Roman"/>
        <w:b w:val="0"/>
        <w:bCs w:val="0"/>
        <w:spacing w:val="-5"/>
        <w:w w:val="99"/>
        <w:sz w:val="24"/>
        <w:szCs w:val="24"/>
      </w:rPr>
    </w:lvl>
    <w:lvl w:ilvl="3">
      <w:numFmt w:val="bullet"/>
      <w:lvlText w:val="•"/>
      <w:lvlJc w:val="left"/>
      <w:pPr>
        <w:ind w:left="2835" w:hanging="720"/>
      </w:pPr>
    </w:lvl>
    <w:lvl w:ilvl="4">
      <w:numFmt w:val="bullet"/>
      <w:lvlText w:val="•"/>
      <w:lvlJc w:val="left"/>
      <w:pPr>
        <w:ind w:left="3873" w:hanging="720"/>
      </w:pPr>
    </w:lvl>
    <w:lvl w:ilvl="5">
      <w:numFmt w:val="bullet"/>
      <w:lvlText w:val="•"/>
      <w:lvlJc w:val="left"/>
      <w:pPr>
        <w:ind w:left="4911" w:hanging="720"/>
      </w:pPr>
    </w:lvl>
    <w:lvl w:ilvl="6">
      <w:numFmt w:val="bullet"/>
      <w:lvlText w:val="•"/>
      <w:lvlJc w:val="left"/>
      <w:pPr>
        <w:ind w:left="5948" w:hanging="720"/>
      </w:pPr>
    </w:lvl>
    <w:lvl w:ilvl="7">
      <w:numFmt w:val="bullet"/>
      <w:lvlText w:val="•"/>
      <w:lvlJc w:val="left"/>
      <w:pPr>
        <w:ind w:left="6986" w:hanging="720"/>
      </w:pPr>
    </w:lvl>
    <w:lvl w:ilvl="8">
      <w:numFmt w:val="bullet"/>
      <w:lvlText w:val="•"/>
      <w:lvlJc w:val="left"/>
      <w:pPr>
        <w:ind w:left="8024" w:hanging="720"/>
      </w:pPr>
    </w:lvl>
  </w:abstractNum>
  <w:abstractNum w:abstractNumId="9" w15:restartNumberingAfterBreak="0">
    <w:nsid w:val="0000040B"/>
    <w:multiLevelType w:val="multilevel"/>
    <w:tmpl w:val="0000088E"/>
    <w:lvl w:ilvl="0">
      <w:start w:val="5"/>
      <w:numFmt w:val="decimal"/>
      <w:lvlText w:val="%1"/>
      <w:lvlJc w:val="left"/>
      <w:pPr>
        <w:ind w:left="759" w:hanging="540"/>
      </w:pPr>
      <w:rPr>
        <w:rFonts w:cs="Times New Roman"/>
      </w:rPr>
    </w:lvl>
    <w:lvl w:ilvl="1">
      <w:start w:val="4"/>
      <w:numFmt w:val="decimal"/>
      <w:lvlText w:val="%1.%2."/>
      <w:lvlJc w:val="left"/>
      <w:pPr>
        <w:ind w:left="759" w:hanging="540"/>
      </w:pPr>
      <w:rPr>
        <w:rFonts w:ascii="Times New Roman" w:hAnsi="Times New Roman" w:cs="Times New Roman"/>
        <w:b w:val="0"/>
        <w:bCs w:val="0"/>
        <w:spacing w:val="-1"/>
        <w:w w:val="99"/>
        <w:sz w:val="24"/>
        <w:szCs w:val="24"/>
      </w:rPr>
    </w:lvl>
    <w:lvl w:ilvl="2">
      <w:start w:val="1"/>
      <w:numFmt w:val="decimal"/>
      <w:lvlText w:val="%1.%2.%3."/>
      <w:lvlJc w:val="left"/>
      <w:pPr>
        <w:ind w:left="219" w:hanging="720"/>
      </w:pPr>
      <w:rPr>
        <w:rFonts w:ascii="Times New Roman" w:hAnsi="Times New Roman" w:cs="Times New Roman"/>
        <w:b w:val="0"/>
        <w:bCs w:val="0"/>
        <w:spacing w:val="-5"/>
        <w:w w:val="99"/>
        <w:sz w:val="24"/>
        <w:szCs w:val="24"/>
      </w:rPr>
    </w:lvl>
    <w:lvl w:ilvl="3">
      <w:numFmt w:val="bullet"/>
      <w:lvlText w:val="•"/>
      <w:lvlJc w:val="left"/>
      <w:pPr>
        <w:ind w:left="2835" w:hanging="720"/>
      </w:pPr>
    </w:lvl>
    <w:lvl w:ilvl="4">
      <w:numFmt w:val="bullet"/>
      <w:lvlText w:val="•"/>
      <w:lvlJc w:val="left"/>
      <w:pPr>
        <w:ind w:left="3873" w:hanging="720"/>
      </w:pPr>
    </w:lvl>
    <w:lvl w:ilvl="5">
      <w:numFmt w:val="bullet"/>
      <w:lvlText w:val="•"/>
      <w:lvlJc w:val="left"/>
      <w:pPr>
        <w:ind w:left="4911" w:hanging="720"/>
      </w:pPr>
    </w:lvl>
    <w:lvl w:ilvl="6">
      <w:numFmt w:val="bullet"/>
      <w:lvlText w:val="•"/>
      <w:lvlJc w:val="left"/>
      <w:pPr>
        <w:ind w:left="5948" w:hanging="720"/>
      </w:pPr>
    </w:lvl>
    <w:lvl w:ilvl="7">
      <w:numFmt w:val="bullet"/>
      <w:lvlText w:val="•"/>
      <w:lvlJc w:val="left"/>
      <w:pPr>
        <w:ind w:left="6986" w:hanging="720"/>
      </w:pPr>
    </w:lvl>
    <w:lvl w:ilvl="8">
      <w:numFmt w:val="bullet"/>
      <w:lvlText w:val="•"/>
      <w:lvlJc w:val="left"/>
      <w:pPr>
        <w:ind w:left="8024" w:hanging="720"/>
      </w:pPr>
    </w:lvl>
  </w:abstractNum>
  <w:abstractNum w:abstractNumId="10" w15:restartNumberingAfterBreak="0">
    <w:nsid w:val="0000040C"/>
    <w:multiLevelType w:val="multilevel"/>
    <w:tmpl w:val="0000088F"/>
    <w:lvl w:ilvl="0">
      <w:start w:val="5"/>
      <w:numFmt w:val="decimal"/>
      <w:lvlText w:val="%1"/>
      <w:lvlJc w:val="left"/>
      <w:pPr>
        <w:ind w:left="759" w:hanging="540"/>
      </w:pPr>
      <w:rPr>
        <w:rFonts w:cs="Times New Roman"/>
      </w:rPr>
    </w:lvl>
    <w:lvl w:ilvl="1">
      <w:start w:val="5"/>
      <w:numFmt w:val="decimal"/>
      <w:lvlText w:val="%1.%2."/>
      <w:lvlJc w:val="left"/>
      <w:pPr>
        <w:ind w:left="759" w:hanging="540"/>
      </w:pPr>
      <w:rPr>
        <w:rFonts w:ascii="Times New Roman" w:hAnsi="Times New Roman" w:cs="Times New Roman"/>
        <w:b w:val="0"/>
        <w:bCs w:val="0"/>
        <w:spacing w:val="-1"/>
        <w:w w:val="99"/>
        <w:sz w:val="24"/>
        <w:szCs w:val="24"/>
      </w:rPr>
    </w:lvl>
    <w:lvl w:ilvl="2">
      <w:start w:val="1"/>
      <w:numFmt w:val="decimal"/>
      <w:lvlText w:val="%1.%2.%3."/>
      <w:lvlJc w:val="left"/>
      <w:pPr>
        <w:ind w:left="219" w:hanging="720"/>
      </w:pPr>
      <w:rPr>
        <w:rFonts w:ascii="Times New Roman" w:hAnsi="Times New Roman" w:cs="Times New Roman"/>
        <w:b w:val="0"/>
        <w:bCs w:val="0"/>
        <w:spacing w:val="-5"/>
        <w:w w:val="99"/>
        <w:sz w:val="24"/>
        <w:szCs w:val="24"/>
      </w:rPr>
    </w:lvl>
    <w:lvl w:ilvl="3">
      <w:numFmt w:val="bullet"/>
      <w:lvlText w:val="•"/>
      <w:lvlJc w:val="left"/>
      <w:pPr>
        <w:ind w:left="2835" w:hanging="720"/>
      </w:pPr>
    </w:lvl>
    <w:lvl w:ilvl="4">
      <w:numFmt w:val="bullet"/>
      <w:lvlText w:val="•"/>
      <w:lvlJc w:val="left"/>
      <w:pPr>
        <w:ind w:left="3873" w:hanging="720"/>
      </w:pPr>
    </w:lvl>
    <w:lvl w:ilvl="5">
      <w:numFmt w:val="bullet"/>
      <w:lvlText w:val="•"/>
      <w:lvlJc w:val="left"/>
      <w:pPr>
        <w:ind w:left="4911" w:hanging="720"/>
      </w:pPr>
    </w:lvl>
    <w:lvl w:ilvl="6">
      <w:numFmt w:val="bullet"/>
      <w:lvlText w:val="•"/>
      <w:lvlJc w:val="left"/>
      <w:pPr>
        <w:ind w:left="5948" w:hanging="720"/>
      </w:pPr>
    </w:lvl>
    <w:lvl w:ilvl="7">
      <w:numFmt w:val="bullet"/>
      <w:lvlText w:val="•"/>
      <w:lvlJc w:val="left"/>
      <w:pPr>
        <w:ind w:left="6986" w:hanging="720"/>
      </w:pPr>
    </w:lvl>
    <w:lvl w:ilvl="8">
      <w:numFmt w:val="bullet"/>
      <w:lvlText w:val="•"/>
      <w:lvlJc w:val="left"/>
      <w:pPr>
        <w:ind w:left="8024" w:hanging="720"/>
      </w:pPr>
    </w:lvl>
  </w:abstractNum>
  <w:abstractNum w:abstractNumId="11" w15:restartNumberingAfterBreak="0">
    <w:nsid w:val="0000040D"/>
    <w:multiLevelType w:val="multilevel"/>
    <w:tmpl w:val="96A24A6A"/>
    <w:lvl w:ilvl="0">
      <w:start w:val="5"/>
      <w:numFmt w:val="decimal"/>
      <w:lvlText w:val="%1"/>
      <w:lvlJc w:val="left"/>
      <w:pPr>
        <w:ind w:left="759" w:hanging="540"/>
      </w:pPr>
      <w:rPr>
        <w:rFonts w:cs="Times New Roman"/>
      </w:rPr>
    </w:lvl>
    <w:lvl w:ilvl="1">
      <w:start w:val="6"/>
      <w:numFmt w:val="decimal"/>
      <w:lvlText w:val="%1.%2."/>
      <w:lvlJc w:val="left"/>
      <w:pPr>
        <w:ind w:left="759" w:hanging="540"/>
      </w:pPr>
      <w:rPr>
        <w:rFonts w:ascii="Times New Roman" w:hAnsi="Times New Roman" w:cs="Times New Roman"/>
        <w:b w:val="0"/>
        <w:bCs w:val="0"/>
        <w:spacing w:val="-4"/>
        <w:w w:val="99"/>
        <w:sz w:val="24"/>
        <w:szCs w:val="24"/>
      </w:rPr>
    </w:lvl>
    <w:lvl w:ilvl="2">
      <w:start w:val="1"/>
      <w:numFmt w:val="decimal"/>
      <w:lvlText w:val="%1.%2.%3."/>
      <w:lvlJc w:val="left"/>
      <w:pPr>
        <w:ind w:left="219" w:hanging="720"/>
      </w:pPr>
      <w:rPr>
        <w:rFonts w:ascii="Calibri" w:hAnsi="Calibri" w:cs="Calibri" w:hint="default"/>
        <w:b w:val="0"/>
        <w:bCs w:val="0"/>
        <w:spacing w:val="-5"/>
        <w:w w:val="99"/>
        <w:sz w:val="24"/>
        <w:szCs w:val="24"/>
      </w:rPr>
    </w:lvl>
    <w:lvl w:ilvl="3">
      <w:numFmt w:val="bullet"/>
      <w:lvlText w:val="•"/>
      <w:lvlJc w:val="left"/>
      <w:pPr>
        <w:ind w:left="2835" w:hanging="720"/>
      </w:pPr>
    </w:lvl>
    <w:lvl w:ilvl="4">
      <w:numFmt w:val="bullet"/>
      <w:lvlText w:val="•"/>
      <w:lvlJc w:val="left"/>
      <w:pPr>
        <w:ind w:left="3873" w:hanging="720"/>
      </w:pPr>
    </w:lvl>
    <w:lvl w:ilvl="5">
      <w:numFmt w:val="bullet"/>
      <w:lvlText w:val="•"/>
      <w:lvlJc w:val="left"/>
      <w:pPr>
        <w:ind w:left="4911" w:hanging="720"/>
      </w:pPr>
    </w:lvl>
    <w:lvl w:ilvl="6">
      <w:numFmt w:val="bullet"/>
      <w:lvlText w:val="•"/>
      <w:lvlJc w:val="left"/>
      <w:pPr>
        <w:ind w:left="5948" w:hanging="720"/>
      </w:pPr>
    </w:lvl>
    <w:lvl w:ilvl="7">
      <w:numFmt w:val="bullet"/>
      <w:lvlText w:val="•"/>
      <w:lvlJc w:val="left"/>
      <w:pPr>
        <w:ind w:left="6986" w:hanging="720"/>
      </w:pPr>
    </w:lvl>
    <w:lvl w:ilvl="8">
      <w:numFmt w:val="bullet"/>
      <w:lvlText w:val="•"/>
      <w:lvlJc w:val="left"/>
      <w:pPr>
        <w:ind w:left="8024" w:hanging="720"/>
      </w:pPr>
    </w:lvl>
  </w:abstractNum>
  <w:abstractNum w:abstractNumId="12" w15:restartNumberingAfterBreak="0">
    <w:nsid w:val="0000040E"/>
    <w:multiLevelType w:val="multilevel"/>
    <w:tmpl w:val="AD727E5A"/>
    <w:lvl w:ilvl="0">
      <w:start w:val="6"/>
      <w:numFmt w:val="decimal"/>
      <w:lvlText w:val="%1"/>
      <w:lvlJc w:val="left"/>
      <w:pPr>
        <w:ind w:left="839" w:hanging="720"/>
      </w:pPr>
      <w:rPr>
        <w:rFonts w:cs="Times New Roman"/>
      </w:rPr>
    </w:lvl>
    <w:lvl w:ilvl="1">
      <w:start w:val="1"/>
      <w:numFmt w:val="decimal"/>
      <w:lvlText w:val="%1.%2"/>
      <w:lvlJc w:val="left"/>
      <w:pPr>
        <w:ind w:left="839" w:hanging="720"/>
      </w:pPr>
      <w:rPr>
        <w:rFonts w:cs="Times New Roman"/>
      </w:rPr>
    </w:lvl>
    <w:lvl w:ilvl="2">
      <w:start w:val="2"/>
      <w:numFmt w:val="decimal"/>
      <w:lvlText w:val="%1.%2.%3."/>
      <w:lvlJc w:val="left"/>
      <w:pPr>
        <w:ind w:left="839" w:hanging="720"/>
      </w:pPr>
      <w:rPr>
        <w:rFonts w:ascii="Calibri" w:hAnsi="Calibri" w:cs="Calibri" w:hint="default"/>
        <w:b w:val="0"/>
        <w:bCs w:val="0"/>
        <w:spacing w:val="-1"/>
        <w:w w:val="99"/>
        <w:sz w:val="24"/>
        <w:szCs w:val="24"/>
      </w:rPr>
    </w:lvl>
    <w:lvl w:ilvl="3">
      <w:start w:val="1"/>
      <w:numFmt w:val="decimal"/>
      <w:lvlText w:val="%1.%2.%3.%4."/>
      <w:lvlJc w:val="left"/>
      <w:pPr>
        <w:ind w:left="119" w:hanging="900"/>
      </w:pPr>
      <w:rPr>
        <w:rFonts w:ascii="Calibri" w:hAnsi="Calibri" w:cs="Calibri" w:hint="default"/>
        <w:b w:val="0"/>
        <w:bCs w:val="0"/>
        <w:spacing w:val="-5"/>
        <w:w w:val="99"/>
        <w:sz w:val="24"/>
        <w:szCs w:val="24"/>
      </w:rPr>
    </w:lvl>
    <w:lvl w:ilvl="4">
      <w:numFmt w:val="bullet"/>
      <w:lvlText w:val="•"/>
      <w:lvlJc w:val="left"/>
      <w:pPr>
        <w:ind w:left="3900" w:hanging="900"/>
      </w:pPr>
    </w:lvl>
    <w:lvl w:ilvl="5">
      <w:numFmt w:val="bullet"/>
      <w:lvlText w:val="•"/>
      <w:lvlJc w:val="left"/>
      <w:pPr>
        <w:ind w:left="4920" w:hanging="900"/>
      </w:pPr>
    </w:lvl>
    <w:lvl w:ilvl="6">
      <w:numFmt w:val="bullet"/>
      <w:lvlText w:val="•"/>
      <w:lvlJc w:val="left"/>
      <w:pPr>
        <w:ind w:left="5940" w:hanging="900"/>
      </w:pPr>
    </w:lvl>
    <w:lvl w:ilvl="7">
      <w:numFmt w:val="bullet"/>
      <w:lvlText w:val="•"/>
      <w:lvlJc w:val="left"/>
      <w:pPr>
        <w:ind w:left="6960" w:hanging="900"/>
      </w:pPr>
    </w:lvl>
    <w:lvl w:ilvl="8">
      <w:numFmt w:val="bullet"/>
      <w:lvlText w:val="•"/>
      <w:lvlJc w:val="left"/>
      <w:pPr>
        <w:ind w:left="7980" w:hanging="900"/>
      </w:pPr>
    </w:lvl>
  </w:abstractNum>
  <w:abstractNum w:abstractNumId="13" w15:restartNumberingAfterBreak="0">
    <w:nsid w:val="0000040F"/>
    <w:multiLevelType w:val="multilevel"/>
    <w:tmpl w:val="00000892"/>
    <w:lvl w:ilvl="0">
      <w:numFmt w:val="bullet"/>
      <w:lvlText w:val=""/>
      <w:lvlJc w:val="left"/>
      <w:pPr>
        <w:ind w:left="659" w:hanging="180"/>
      </w:pPr>
      <w:rPr>
        <w:rFonts w:ascii="Symbol" w:hAnsi="Symbol"/>
        <w:b w:val="0"/>
        <w:w w:val="100"/>
        <w:sz w:val="24"/>
      </w:rPr>
    </w:lvl>
    <w:lvl w:ilvl="1">
      <w:numFmt w:val="bullet"/>
      <w:lvlText w:val="•"/>
      <w:lvlJc w:val="left"/>
      <w:pPr>
        <w:ind w:left="1598" w:hanging="180"/>
      </w:pPr>
    </w:lvl>
    <w:lvl w:ilvl="2">
      <w:numFmt w:val="bullet"/>
      <w:lvlText w:val="•"/>
      <w:lvlJc w:val="left"/>
      <w:pPr>
        <w:ind w:left="2536" w:hanging="180"/>
      </w:pPr>
    </w:lvl>
    <w:lvl w:ilvl="3">
      <w:numFmt w:val="bullet"/>
      <w:lvlText w:val="•"/>
      <w:lvlJc w:val="left"/>
      <w:pPr>
        <w:ind w:left="3474" w:hanging="180"/>
      </w:pPr>
    </w:lvl>
    <w:lvl w:ilvl="4">
      <w:numFmt w:val="bullet"/>
      <w:lvlText w:val="•"/>
      <w:lvlJc w:val="left"/>
      <w:pPr>
        <w:ind w:left="4412" w:hanging="180"/>
      </w:pPr>
    </w:lvl>
    <w:lvl w:ilvl="5">
      <w:numFmt w:val="bullet"/>
      <w:lvlText w:val="•"/>
      <w:lvlJc w:val="left"/>
      <w:pPr>
        <w:ind w:left="5350" w:hanging="180"/>
      </w:pPr>
    </w:lvl>
    <w:lvl w:ilvl="6">
      <w:numFmt w:val="bullet"/>
      <w:lvlText w:val="•"/>
      <w:lvlJc w:val="left"/>
      <w:pPr>
        <w:ind w:left="6288" w:hanging="180"/>
      </w:pPr>
    </w:lvl>
    <w:lvl w:ilvl="7">
      <w:numFmt w:val="bullet"/>
      <w:lvlText w:val="•"/>
      <w:lvlJc w:val="left"/>
      <w:pPr>
        <w:ind w:left="7226" w:hanging="180"/>
      </w:pPr>
    </w:lvl>
    <w:lvl w:ilvl="8">
      <w:numFmt w:val="bullet"/>
      <w:lvlText w:val="•"/>
      <w:lvlJc w:val="left"/>
      <w:pPr>
        <w:ind w:left="8164" w:hanging="180"/>
      </w:pPr>
    </w:lvl>
  </w:abstractNum>
  <w:abstractNum w:abstractNumId="14" w15:restartNumberingAfterBreak="0">
    <w:nsid w:val="00000410"/>
    <w:multiLevelType w:val="multilevel"/>
    <w:tmpl w:val="02FCD7D2"/>
    <w:lvl w:ilvl="0">
      <w:start w:val="8"/>
      <w:numFmt w:val="decimal"/>
      <w:lvlText w:val="%1"/>
      <w:lvlJc w:val="left"/>
      <w:pPr>
        <w:ind w:left="119" w:hanging="540"/>
      </w:pPr>
      <w:rPr>
        <w:rFonts w:cs="Times New Roman"/>
      </w:rPr>
    </w:lvl>
    <w:lvl w:ilvl="1">
      <w:start w:val="4"/>
      <w:numFmt w:val="decimal"/>
      <w:lvlText w:val="%1.%2."/>
      <w:lvlJc w:val="left"/>
      <w:pPr>
        <w:ind w:left="119" w:hanging="540"/>
      </w:pPr>
      <w:rPr>
        <w:rFonts w:ascii="Times New Roman" w:hAnsi="Times New Roman" w:cs="Times New Roman"/>
        <w:b w:val="0"/>
        <w:bCs w:val="0"/>
        <w:spacing w:val="-5"/>
        <w:w w:val="99"/>
        <w:sz w:val="24"/>
        <w:szCs w:val="24"/>
      </w:rPr>
    </w:lvl>
    <w:lvl w:ilvl="2">
      <w:start w:val="1"/>
      <w:numFmt w:val="decimal"/>
      <w:lvlText w:val="%1.%2.%3."/>
      <w:lvlJc w:val="left"/>
      <w:pPr>
        <w:ind w:left="839" w:hanging="720"/>
      </w:pPr>
      <w:rPr>
        <w:rFonts w:ascii="Calibri" w:hAnsi="Calibri" w:cs="Calibri" w:hint="default"/>
        <w:b w:val="0"/>
        <w:bCs w:val="0"/>
        <w:spacing w:val="-5"/>
        <w:w w:val="99"/>
        <w:sz w:val="24"/>
        <w:szCs w:val="24"/>
      </w:rPr>
    </w:lvl>
    <w:lvl w:ilvl="3">
      <w:start w:val="1"/>
      <w:numFmt w:val="decimal"/>
      <w:lvlText w:val="%1.%2.%3.%4."/>
      <w:lvlJc w:val="left"/>
      <w:pPr>
        <w:ind w:left="119" w:hanging="900"/>
      </w:pPr>
      <w:rPr>
        <w:rFonts w:ascii="Calibri" w:hAnsi="Calibri" w:cs="Calibri" w:hint="default"/>
        <w:b w:val="0"/>
        <w:bCs w:val="0"/>
        <w:spacing w:val="-5"/>
        <w:w w:val="99"/>
        <w:sz w:val="24"/>
        <w:szCs w:val="24"/>
      </w:rPr>
    </w:lvl>
    <w:lvl w:ilvl="4">
      <w:numFmt w:val="bullet"/>
      <w:lvlText w:val="•"/>
      <w:lvlJc w:val="left"/>
      <w:pPr>
        <w:ind w:left="3860" w:hanging="900"/>
      </w:pPr>
    </w:lvl>
    <w:lvl w:ilvl="5">
      <w:numFmt w:val="bullet"/>
      <w:lvlText w:val="•"/>
      <w:lvlJc w:val="left"/>
      <w:pPr>
        <w:ind w:left="4866" w:hanging="900"/>
      </w:pPr>
    </w:lvl>
    <w:lvl w:ilvl="6">
      <w:numFmt w:val="bullet"/>
      <w:lvlText w:val="•"/>
      <w:lvlJc w:val="left"/>
      <w:pPr>
        <w:ind w:left="5873" w:hanging="900"/>
      </w:pPr>
    </w:lvl>
    <w:lvl w:ilvl="7">
      <w:numFmt w:val="bullet"/>
      <w:lvlText w:val="•"/>
      <w:lvlJc w:val="left"/>
      <w:pPr>
        <w:ind w:left="6880" w:hanging="900"/>
      </w:pPr>
    </w:lvl>
    <w:lvl w:ilvl="8">
      <w:numFmt w:val="bullet"/>
      <w:lvlText w:val="•"/>
      <w:lvlJc w:val="left"/>
      <w:pPr>
        <w:ind w:left="7886" w:hanging="900"/>
      </w:pPr>
    </w:lvl>
  </w:abstractNum>
  <w:abstractNum w:abstractNumId="15" w15:restartNumberingAfterBreak="0">
    <w:nsid w:val="00000411"/>
    <w:multiLevelType w:val="multilevel"/>
    <w:tmpl w:val="F28EC428"/>
    <w:lvl w:ilvl="0">
      <w:start w:val="8"/>
      <w:numFmt w:val="decimal"/>
      <w:lvlText w:val="%1"/>
      <w:lvlJc w:val="left"/>
      <w:pPr>
        <w:ind w:left="839" w:hanging="720"/>
      </w:pPr>
      <w:rPr>
        <w:rFonts w:cs="Times New Roman"/>
      </w:rPr>
    </w:lvl>
    <w:lvl w:ilvl="1">
      <w:start w:val="4"/>
      <w:numFmt w:val="decimal"/>
      <w:lvlText w:val="%1.%2"/>
      <w:lvlJc w:val="left"/>
      <w:pPr>
        <w:ind w:left="839" w:hanging="720"/>
      </w:pPr>
      <w:rPr>
        <w:rFonts w:cs="Times New Roman"/>
      </w:rPr>
    </w:lvl>
    <w:lvl w:ilvl="2">
      <w:start w:val="5"/>
      <w:numFmt w:val="decimal"/>
      <w:lvlText w:val="%1.%2.%3."/>
      <w:lvlJc w:val="left"/>
      <w:pPr>
        <w:ind w:left="839" w:hanging="720"/>
      </w:pPr>
      <w:rPr>
        <w:rFonts w:ascii="Times New Roman" w:hAnsi="Times New Roman" w:cs="Times New Roman"/>
        <w:b w:val="0"/>
        <w:bCs w:val="0"/>
        <w:spacing w:val="-4"/>
        <w:w w:val="99"/>
        <w:sz w:val="24"/>
        <w:szCs w:val="24"/>
      </w:rPr>
    </w:lvl>
    <w:lvl w:ilvl="3">
      <w:start w:val="1"/>
      <w:numFmt w:val="decimal"/>
      <w:lvlText w:val="%1.%2.%3.%4."/>
      <w:lvlJc w:val="left"/>
      <w:pPr>
        <w:ind w:left="119" w:hanging="900"/>
      </w:pPr>
      <w:rPr>
        <w:rFonts w:ascii="Calibri" w:hAnsi="Calibri" w:cs="Calibri" w:hint="default"/>
        <w:b w:val="0"/>
        <w:bCs w:val="0"/>
        <w:spacing w:val="-5"/>
        <w:w w:val="99"/>
        <w:sz w:val="24"/>
        <w:szCs w:val="24"/>
      </w:rPr>
    </w:lvl>
    <w:lvl w:ilvl="4">
      <w:numFmt w:val="bullet"/>
      <w:lvlText w:val="•"/>
      <w:lvlJc w:val="left"/>
      <w:pPr>
        <w:ind w:left="3860" w:hanging="900"/>
      </w:pPr>
    </w:lvl>
    <w:lvl w:ilvl="5">
      <w:numFmt w:val="bullet"/>
      <w:lvlText w:val="•"/>
      <w:lvlJc w:val="left"/>
      <w:pPr>
        <w:ind w:left="4866" w:hanging="900"/>
      </w:pPr>
    </w:lvl>
    <w:lvl w:ilvl="6">
      <w:numFmt w:val="bullet"/>
      <w:lvlText w:val="•"/>
      <w:lvlJc w:val="left"/>
      <w:pPr>
        <w:ind w:left="5873" w:hanging="900"/>
      </w:pPr>
    </w:lvl>
    <w:lvl w:ilvl="7">
      <w:numFmt w:val="bullet"/>
      <w:lvlText w:val="•"/>
      <w:lvlJc w:val="left"/>
      <w:pPr>
        <w:ind w:left="6880" w:hanging="900"/>
      </w:pPr>
    </w:lvl>
    <w:lvl w:ilvl="8">
      <w:numFmt w:val="bullet"/>
      <w:lvlText w:val="•"/>
      <w:lvlJc w:val="left"/>
      <w:pPr>
        <w:ind w:left="7886" w:hanging="900"/>
      </w:pPr>
    </w:lvl>
  </w:abstractNum>
  <w:abstractNum w:abstractNumId="16" w15:restartNumberingAfterBreak="0">
    <w:nsid w:val="00000412"/>
    <w:multiLevelType w:val="multilevel"/>
    <w:tmpl w:val="A328E70A"/>
    <w:lvl w:ilvl="0">
      <w:start w:val="8"/>
      <w:numFmt w:val="decimal"/>
      <w:lvlText w:val="%1"/>
      <w:lvlJc w:val="left"/>
      <w:pPr>
        <w:ind w:left="839" w:hanging="720"/>
      </w:pPr>
      <w:rPr>
        <w:rFonts w:cs="Times New Roman"/>
      </w:rPr>
    </w:lvl>
    <w:lvl w:ilvl="1">
      <w:start w:val="4"/>
      <w:numFmt w:val="decimal"/>
      <w:lvlText w:val="%1.%2"/>
      <w:lvlJc w:val="left"/>
      <w:pPr>
        <w:ind w:left="839" w:hanging="720"/>
      </w:pPr>
      <w:rPr>
        <w:rFonts w:cs="Times New Roman"/>
      </w:rPr>
    </w:lvl>
    <w:lvl w:ilvl="2">
      <w:start w:val="6"/>
      <w:numFmt w:val="decimal"/>
      <w:lvlText w:val="%1.%2.%3."/>
      <w:lvlJc w:val="left"/>
      <w:pPr>
        <w:ind w:left="839" w:hanging="720"/>
      </w:pPr>
      <w:rPr>
        <w:rFonts w:ascii="Times New Roman" w:hAnsi="Times New Roman" w:cs="Times New Roman"/>
        <w:b w:val="0"/>
        <w:bCs w:val="0"/>
        <w:spacing w:val="-4"/>
        <w:w w:val="99"/>
        <w:sz w:val="24"/>
        <w:szCs w:val="24"/>
      </w:rPr>
    </w:lvl>
    <w:lvl w:ilvl="3">
      <w:start w:val="1"/>
      <w:numFmt w:val="decimal"/>
      <w:lvlText w:val="%1.%2.%3.%4."/>
      <w:lvlJc w:val="left"/>
      <w:pPr>
        <w:ind w:left="119" w:hanging="900"/>
      </w:pPr>
      <w:rPr>
        <w:rFonts w:ascii="Calibri" w:hAnsi="Calibri" w:cs="Calibri" w:hint="default"/>
        <w:b w:val="0"/>
        <w:bCs w:val="0"/>
        <w:spacing w:val="-8"/>
        <w:w w:val="99"/>
        <w:sz w:val="24"/>
        <w:szCs w:val="24"/>
      </w:rPr>
    </w:lvl>
    <w:lvl w:ilvl="4">
      <w:start w:val="1"/>
      <w:numFmt w:val="decimal"/>
      <w:lvlText w:val="%1.%2.%3.%4.%5."/>
      <w:lvlJc w:val="left"/>
      <w:pPr>
        <w:ind w:left="119" w:hanging="1080"/>
      </w:pPr>
      <w:rPr>
        <w:rFonts w:ascii="Calibri" w:hAnsi="Calibri" w:cs="Calibri" w:hint="default"/>
        <w:b w:val="0"/>
        <w:bCs w:val="0"/>
        <w:spacing w:val="-3"/>
        <w:w w:val="99"/>
        <w:sz w:val="24"/>
        <w:szCs w:val="24"/>
      </w:rPr>
    </w:lvl>
    <w:lvl w:ilvl="5">
      <w:numFmt w:val="bullet"/>
      <w:lvlText w:val="•"/>
      <w:lvlJc w:val="left"/>
      <w:pPr>
        <w:ind w:left="4866" w:hanging="1080"/>
      </w:pPr>
    </w:lvl>
    <w:lvl w:ilvl="6">
      <w:numFmt w:val="bullet"/>
      <w:lvlText w:val="•"/>
      <w:lvlJc w:val="left"/>
      <w:pPr>
        <w:ind w:left="5873" w:hanging="1080"/>
      </w:pPr>
    </w:lvl>
    <w:lvl w:ilvl="7">
      <w:numFmt w:val="bullet"/>
      <w:lvlText w:val="•"/>
      <w:lvlJc w:val="left"/>
      <w:pPr>
        <w:ind w:left="6880" w:hanging="1080"/>
      </w:pPr>
    </w:lvl>
    <w:lvl w:ilvl="8">
      <w:numFmt w:val="bullet"/>
      <w:lvlText w:val="•"/>
      <w:lvlJc w:val="left"/>
      <w:pPr>
        <w:ind w:left="7886" w:hanging="1080"/>
      </w:pPr>
    </w:lvl>
  </w:abstractNum>
  <w:abstractNum w:abstractNumId="17" w15:restartNumberingAfterBreak="0">
    <w:nsid w:val="00000413"/>
    <w:multiLevelType w:val="multilevel"/>
    <w:tmpl w:val="2BBAFB44"/>
    <w:lvl w:ilvl="0">
      <w:start w:val="8"/>
      <w:numFmt w:val="decimal"/>
      <w:lvlText w:val="%1"/>
      <w:lvlJc w:val="left"/>
      <w:pPr>
        <w:ind w:left="839" w:hanging="720"/>
      </w:pPr>
      <w:rPr>
        <w:rFonts w:cs="Times New Roman"/>
      </w:rPr>
    </w:lvl>
    <w:lvl w:ilvl="1">
      <w:start w:val="4"/>
      <w:numFmt w:val="decimal"/>
      <w:lvlText w:val="%1.%2"/>
      <w:lvlJc w:val="left"/>
      <w:pPr>
        <w:ind w:left="839" w:hanging="720"/>
      </w:pPr>
      <w:rPr>
        <w:rFonts w:cs="Times New Roman"/>
      </w:rPr>
    </w:lvl>
    <w:lvl w:ilvl="2">
      <w:start w:val="7"/>
      <w:numFmt w:val="decimal"/>
      <w:lvlText w:val="%1.%2.%3."/>
      <w:lvlJc w:val="left"/>
      <w:pPr>
        <w:ind w:left="839" w:hanging="720"/>
      </w:pPr>
      <w:rPr>
        <w:rFonts w:ascii="Times New Roman" w:hAnsi="Times New Roman" w:cs="Times New Roman"/>
        <w:b w:val="0"/>
        <w:bCs w:val="0"/>
        <w:spacing w:val="-4"/>
        <w:w w:val="99"/>
        <w:sz w:val="24"/>
        <w:szCs w:val="24"/>
      </w:rPr>
    </w:lvl>
    <w:lvl w:ilvl="3">
      <w:start w:val="1"/>
      <w:numFmt w:val="decimal"/>
      <w:lvlText w:val="%1.%2.%3.%4."/>
      <w:lvlJc w:val="left"/>
      <w:pPr>
        <w:ind w:left="119" w:hanging="900"/>
      </w:pPr>
      <w:rPr>
        <w:rFonts w:ascii="Calibri" w:hAnsi="Calibri" w:cs="Calibri" w:hint="default"/>
        <w:b w:val="0"/>
        <w:bCs w:val="0"/>
        <w:spacing w:val="-3"/>
        <w:w w:val="99"/>
        <w:sz w:val="24"/>
        <w:szCs w:val="24"/>
      </w:rPr>
    </w:lvl>
    <w:lvl w:ilvl="4">
      <w:numFmt w:val="bullet"/>
      <w:lvlText w:val="•"/>
      <w:lvlJc w:val="left"/>
      <w:pPr>
        <w:ind w:left="3873" w:hanging="900"/>
      </w:pPr>
    </w:lvl>
    <w:lvl w:ilvl="5">
      <w:numFmt w:val="bullet"/>
      <w:lvlText w:val="•"/>
      <w:lvlJc w:val="left"/>
      <w:pPr>
        <w:ind w:left="4884" w:hanging="900"/>
      </w:pPr>
    </w:lvl>
    <w:lvl w:ilvl="6">
      <w:numFmt w:val="bullet"/>
      <w:lvlText w:val="•"/>
      <w:lvlJc w:val="left"/>
      <w:pPr>
        <w:ind w:left="5895" w:hanging="900"/>
      </w:pPr>
    </w:lvl>
    <w:lvl w:ilvl="7">
      <w:numFmt w:val="bullet"/>
      <w:lvlText w:val="•"/>
      <w:lvlJc w:val="left"/>
      <w:pPr>
        <w:ind w:left="6906" w:hanging="900"/>
      </w:pPr>
    </w:lvl>
    <w:lvl w:ilvl="8">
      <w:numFmt w:val="bullet"/>
      <w:lvlText w:val="•"/>
      <w:lvlJc w:val="left"/>
      <w:pPr>
        <w:ind w:left="7917" w:hanging="900"/>
      </w:pPr>
    </w:lvl>
  </w:abstractNum>
  <w:abstractNum w:abstractNumId="18" w15:restartNumberingAfterBreak="0">
    <w:nsid w:val="00000414"/>
    <w:multiLevelType w:val="multilevel"/>
    <w:tmpl w:val="A9A6DA22"/>
    <w:lvl w:ilvl="0">
      <w:start w:val="8"/>
      <w:numFmt w:val="decimal"/>
      <w:lvlText w:val="%1"/>
      <w:lvlJc w:val="left"/>
      <w:pPr>
        <w:ind w:left="839" w:hanging="720"/>
      </w:pPr>
      <w:rPr>
        <w:rFonts w:cs="Times New Roman"/>
      </w:rPr>
    </w:lvl>
    <w:lvl w:ilvl="1">
      <w:start w:val="4"/>
      <w:numFmt w:val="decimal"/>
      <w:lvlText w:val="%1.%2"/>
      <w:lvlJc w:val="left"/>
      <w:pPr>
        <w:ind w:left="839" w:hanging="720"/>
      </w:pPr>
      <w:rPr>
        <w:rFonts w:cs="Times New Roman"/>
      </w:rPr>
    </w:lvl>
    <w:lvl w:ilvl="2">
      <w:start w:val="8"/>
      <w:numFmt w:val="decimal"/>
      <w:lvlText w:val="%1.%2.%3."/>
      <w:lvlJc w:val="left"/>
      <w:pPr>
        <w:ind w:left="839" w:hanging="720"/>
      </w:pPr>
      <w:rPr>
        <w:rFonts w:ascii="Times New Roman" w:hAnsi="Times New Roman" w:cs="Times New Roman"/>
        <w:b w:val="0"/>
        <w:bCs w:val="0"/>
        <w:spacing w:val="-4"/>
        <w:w w:val="99"/>
        <w:sz w:val="24"/>
        <w:szCs w:val="24"/>
      </w:rPr>
    </w:lvl>
    <w:lvl w:ilvl="3">
      <w:start w:val="1"/>
      <w:numFmt w:val="decimal"/>
      <w:lvlText w:val="%1.%2.%3.%4."/>
      <w:lvlJc w:val="left"/>
      <w:pPr>
        <w:ind w:left="119" w:hanging="900"/>
      </w:pPr>
      <w:rPr>
        <w:rFonts w:ascii="Calibri" w:hAnsi="Calibri" w:cs="Calibri" w:hint="default"/>
        <w:b w:val="0"/>
        <w:bCs w:val="0"/>
        <w:spacing w:val="-3"/>
        <w:w w:val="99"/>
        <w:sz w:val="24"/>
        <w:szCs w:val="24"/>
      </w:rPr>
    </w:lvl>
    <w:lvl w:ilvl="4">
      <w:numFmt w:val="bullet"/>
      <w:lvlText w:val="•"/>
      <w:lvlJc w:val="left"/>
      <w:pPr>
        <w:ind w:left="3873" w:hanging="900"/>
      </w:pPr>
    </w:lvl>
    <w:lvl w:ilvl="5">
      <w:numFmt w:val="bullet"/>
      <w:lvlText w:val="•"/>
      <w:lvlJc w:val="left"/>
      <w:pPr>
        <w:ind w:left="4884" w:hanging="900"/>
      </w:pPr>
    </w:lvl>
    <w:lvl w:ilvl="6">
      <w:numFmt w:val="bullet"/>
      <w:lvlText w:val="•"/>
      <w:lvlJc w:val="left"/>
      <w:pPr>
        <w:ind w:left="5895" w:hanging="900"/>
      </w:pPr>
    </w:lvl>
    <w:lvl w:ilvl="7">
      <w:numFmt w:val="bullet"/>
      <w:lvlText w:val="•"/>
      <w:lvlJc w:val="left"/>
      <w:pPr>
        <w:ind w:left="6906" w:hanging="900"/>
      </w:pPr>
    </w:lvl>
    <w:lvl w:ilvl="8">
      <w:numFmt w:val="bullet"/>
      <w:lvlText w:val="•"/>
      <w:lvlJc w:val="left"/>
      <w:pPr>
        <w:ind w:left="7917" w:hanging="900"/>
      </w:pPr>
    </w:lvl>
  </w:abstractNum>
  <w:abstractNum w:abstractNumId="19" w15:restartNumberingAfterBreak="0">
    <w:nsid w:val="069A67D8"/>
    <w:multiLevelType w:val="hybridMultilevel"/>
    <w:tmpl w:val="46662CBC"/>
    <w:lvl w:ilvl="0" w:tplc="B3AEBD34">
      <w:start w:val="1"/>
      <w:numFmt w:val="decimal"/>
      <w:lvlText w:val="%1."/>
      <w:lvlJc w:val="left"/>
      <w:pPr>
        <w:ind w:left="720" w:hanging="360"/>
      </w:pPr>
    </w:lvl>
    <w:lvl w:ilvl="1" w:tplc="05EEC480">
      <w:start w:val="1"/>
      <w:numFmt w:val="lowerLetter"/>
      <w:lvlText w:val="%2."/>
      <w:lvlJc w:val="left"/>
      <w:pPr>
        <w:ind w:left="1440" w:hanging="360"/>
      </w:pPr>
    </w:lvl>
    <w:lvl w:ilvl="2" w:tplc="05D64FEA">
      <w:start w:val="1"/>
      <w:numFmt w:val="lowerRoman"/>
      <w:lvlText w:val="%3."/>
      <w:lvlJc w:val="right"/>
      <w:pPr>
        <w:ind w:left="2160" w:hanging="180"/>
      </w:pPr>
    </w:lvl>
    <w:lvl w:ilvl="3" w:tplc="4E4AEA2E">
      <w:start w:val="1"/>
      <w:numFmt w:val="decimal"/>
      <w:lvlText w:val="%4."/>
      <w:lvlJc w:val="left"/>
      <w:pPr>
        <w:ind w:left="2880" w:hanging="360"/>
      </w:pPr>
    </w:lvl>
    <w:lvl w:ilvl="4" w:tplc="ACC484B2">
      <w:start w:val="1"/>
      <w:numFmt w:val="lowerLetter"/>
      <w:lvlText w:val="%5."/>
      <w:lvlJc w:val="left"/>
      <w:pPr>
        <w:ind w:left="3600" w:hanging="360"/>
      </w:pPr>
    </w:lvl>
    <w:lvl w:ilvl="5" w:tplc="29700E28">
      <w:start w:val="1"/>
      <w:numFmt w:val="lowerRoman"/>
      <w:lvlText w:val="%6."/>
      <w:lvlJc w:val="right"/>
      <w:pPr>
        <w:ind w:left="4320" w:hanging="180"/>
      </w:pPr>
    </w:lvl>
    <w:lvl w:ilvl="6" w:tplc="75000A80">
      <w:start w:val="1"/>
      <w:numFmt w:val="decimal"/>
      <w:lvlText w:val="%7."/>
      <w:lvlJc w:val="left"/>
      <w:pPr>
        <w:ind w:left="5040" w:hanging="360"/>
      </w:pPr>
    </w:lvl>
    <w:lvl w:ilvl="7" w:tplc="4324189C">
      <w:start w:val="1"/>
      <w:numFmt w:val="lowerLetter"/>
      <w:lvlText w:val="%8."/>
      <w:lvlJc w:val="left"/>
      <w:pPr>
        <w:ind w:left="5760" w:hanging="360"/>
      </w:pPr>
    </w:lvl>
    <w:lvl w:ilvl="8" w:tplc="92B6CC4C">
      <w:start w:val="1"/>
      <w:numFmt w:val="lowerRoman"/>
      <w:lvlText w:val="%9."/>
      <w:lvlJc w:val="right"/>
      <w:pPr>
        <w:ind w:left="6480" w:hanging="180"/>
      </w:pPr>
    </w:lvl>
  </w:abstractNum>
  <w:abstractNum w:abstractNumId="20" w15:restartNumberingAfterBreak="0">
    <w:nsid w:val="151A2BFF"/>
    <w:multiLevelType w:val="hybridMultilevel"/>
    <w:tmpl w:val="26A610D4"/>
    <w:lvl w:ilvl="0" w:tplc="0B68107C">
      <w:start w:val="1"/>
      <w:numFmt w:val="decimal"/>
      <w:lvlText w:val="%1."/>
      <w:lvlJc w:val="left"/>
      <w:pPr>
        <w:ind w:left="720" w:hanging="360"/>
      </w:pPr>
    </w:lvl>
    <w:lvl w:ilvl="1" w:tplc="AB009760">
      <w:start w:val="1"/>
      <w:numFmt w:val="lowerLetter"/>
      <w:lvlText w:val="%2."/>
      <w:lvlJc w:val="left"/>
      <w:pPr>
        <w:ind w:left="1440" w:hanging="360"/>
      </w:pPr>
    </w:lvl>
    <w:lvl w:ilvl="2" w:tplc="D038842A">
      <w:start w:val="1"/>
      <w:numFmt w:val="lowerRoman"/>
      <w:lvlText w:val="%3."/>
      <w:lvlJc w:val="right"/>
      <w:pPr>
        <w:ind w:left="2160" w:hanging="180"/>
      </w:pPr>
    </w:lvl>
    <w:lvl w:ilvl="3" w:tplc="A6ACA498">
      <w:start w:val="1"/>
      <w:numFmt w:val="decimal"/>
      <w:lvlText w:val="%4."/>
      <w:lvlJc w:val="left"/>
      <w:pPr>
        <w:ind w:left="2880" w:hanging="360"/>
      </w:pPr>
    </w:lvl>
    <w:lvl w:ilvl="4" w:tplc="C95E970E">
      <w:start w:val="1"/>
      <w:numFmt w:val="lowerLetter"/>
      <w:lvlText w:val="%5."/>
      <w:lvlJc w:val="left"/>
      <w:pPr>
        <w:ind w:left="3600" w:hanging="360"/>
      </w:pPr>
    </w:lvl>
    <w:lvl w:ilvl="5" w:tplc="80A601C8">
      <w:start w:val="1"/>
      <w:numFmt w:val="lowerRoman"/>
      <w:lvlText w:val="%6."/>
      <w:lvlJc w:val="right"/>
      <w:pPr>
        <w:ind w:left="4320" w:hanging="180"/>
      </w:pPr>
    </w:lvl>
    <w:lvl w:ilvl="6" w:tplc="C3ECDF6A">
      <w:start w:val="1"/>
      <w:numFmt w:val="decimal"/>
      <w:lvlText w:val="%7."/>
      <w:lvlJc w:val="left"/>
      <w:pPr>
        <w:ind w:left="5040" w:hanging="360"/>
      </w:pPr>
    </w:lvl>
    <w:lvl w:ilvl="7" w:tplc="9CDE95D0">
      <w:start w:val="1"/>
      <w:numFmt w:val="lowerLetter"/>
      <w:lvlText w:val="%8."/>
      <w:lvlJc w:val="left"/>
      <w:pPr>
        <w:ind w:left="5760" w:hanging="360"/>
      </w:pPr>
    </w:lvl>
    <w:lvl w:ilvl="8" w:tplc="D11476B6">
      <w:start w:val="1"/>
      <w:numFmt w:val="lowerRoman"/>
      <w:lvlText w:val="%9."/>
      <w:lvlJc w:val="right"/>
      <w:pPr>
        <w:ind w:left="6480" w:hanging="180"/>
      </w:pPr>
    </w:lvl>
  </w:abstractNum>
  <w:abstractNum w:abstractNumId="21" w15:restartNumberingAfterBreak="0">
    <w:nsid w:val="21527BB9"/>
    <w:multiLevelType w:val="multilevel"/>
    <w:tmpl w:val="0142B7AA"/>
    <w:lvl w:ilvl="0">
      <w:start w:val="1"/>
      <w:numFmt w:val="decimal"/>
      <w:lvlText w:val="%1."/>
      <w:lvlJc w:val="left"/>
      <w:pPr>
        <w:ind w:left="360" w:hanging="360"/>
      </w:pPr>
      <w:rPr>
        <w:rFonts w:ascii="Times New Roman" w:hAnsi="Times New Roman" w:cs="Times New Roman" w:hint="default"/>
        <w:b/>
        <w:bCs/>
        <w:spacing w:val="-3"/>
        <w:w w:val="99"/>
        <w:sz w:val="24"/>
        <w:szCs w:val="24"/>
      </w:rPr>
    </w:lvl>
    <w:lvl w:ilvl="1">
      <w:start w:val="1"/>
      <w:numFmt w:val="decimal"/>
      <w:lvlText w:val="%1.%2."/>
      <w:lvlJc w:val="left"/>
      <w:pPr>
        <w:ind w:left="648" w:hanging="648"/>
      </w:pPr>
      <w:rPr>
        <w:rFonts w:ascii="Calibri" w:hAnsi="Calibri" w:cs="Calibri" w:hint="default"/>
        <w:b w:val="0"/>
        <w:bCs w:val="0"/>
        <w:spacing w:val="-4"/>
        <w:w w:val="99"/>
        <w:sz w:val="24"/>
        <w:szCs w:val="24"/>
      </w:rPr>
    </w:lvl>
    <w:lvl w:ilvl="2">
      <w:start w:val="1"/>
      <w:numFmt w:val="decimal"/>
      <w:lvlText w:val="%1.%2.%3."/>
      <w:lvlJc w:val="left"/>
      <w:pPr>
        <w:ind w:left="119" w:hanging="119"/>
      </w:pPr>
      <w:rPr>
        <w:rFonts w:ascii="Calibri" w:hAnsi="Calibri" w:cs="Calibri" w:hint="default"/>
        <w:b w:val="0"/>
        <w:bCs w:val="0"/>
        <w:spacing w:val="-5"/>
        <w:w w:val="99"/>
        <w:sz w:val="24"/>
        <w:szCs w:val="24"/>
      </w:rPr>
    </w:lvl>
    <w:lvl w:ilvl="3">
      <w:start w:val="1"/>
      <w:numFmt w:val="decimal"/>
      <w:lvlText w:val="%1.%2.%3.%4."/>
      <w:lvlJc w:val="left"/>
      <w:pPr>
        <w:ind w:left="119" w:hanging="917"/>
      </w:pPr>
      <w:rPr>
        <w:rFonts w:ascii="Times New Roman" w:hAnsi="Times New Roman" w:cs="Times New Roman" w:hint="default"/>
        <w:b w:val="0"/>
        <w:bCs w:val="0"/>
        <w:spacing w:val="-3"/>
        <w:w w:val="99"/>
        <w:sz w:val="24"/>
        <w:szCs w:val="24"/>
      </w:rPr>
    </w:lvl>
    <w:lvl w:ilvl="4">
      <w:start w:val="1"/>
      <w:numFmt w:val="decimal"/>
      <w:lvlText w:val="%1.%2.%3.%4.%5."/>
      <w:lvlJc w:val="left"/>
      <w:pPr>
        <w:ind w:left="119" w:hanging="1080"/>
      </w:pPr>
      <w:rPr>
        <w:rFonts w:ascii="Times New Roman" w:hAnsi="Times New Roman" w:cs="Times New Roman" w:hint="default"/>
        <w:b w:val="0"/>
        <w:bCs w:val="0"/>
        <w:spacing w:val="-6"/>
        <w:w w:val="99"/>
        <w:sz w:val="24"/>
        <w:szCs w:val="24"/>
      </w:rPr>
    </w:lvl>
    <w:lvl w:ilvl="5">
      <w:numFmt w:val="bullet"/>
      <w:lvlText w:val="•"/>
      <w:lvlJc w:val="left"/>
      <w:pPr>
        <w:ind w:left="4702" w:hanging="1080"/>
      </w:pPr>
      <w:rPr>
        <w:rFonts w:hint="default"/>
      </w:rPr>
    </w:lvl>
    <w:lvl w:ilvl="6">
      <w:numFmt w:val="bullet"/>
      <w:lvlText w:val="•"/>
      <w:lvlJc w:val="left"/>
      <w:pPr>
        <w:ind w:left="5757" w:hanging="1080"/>
      </w:pPr>
      <w:rPr>
        <w:rFonts w:hint="default"/>
      </w:rPr>
    </w:lvl>
    <w:lvl w:ilvl="7">
      <w:numFmt w:val="bullet"/>
      <w:lvlText w:val="•"/>
      <w:lvlJc w:val="left"/>
      <w:pPr>
        <w:ind w:left="6813" w:hanging="1080"/>
      </w:pPr>
      <w:rPr>
        <w:rFonts w:hint="default"/>
      </w:rPr>
    </w:lvl>
    <w:lvl w:ilvl="8">
      <w:numFmt w:val="bullet"/>
      <w:lvlText w:val="•"/>
      <w:lvlJc w:val="left"/>
      <w:pPr>
        <w:ind w:left="7868" w:hanging="1080"/>
      </w:pPr>
      <w:rPr>
        <w:rFonts w:hint="default"/>
      </w:rPr>
    </w:lvl>
  </w:abstractNum>
  <w:abstractNum w:abstractNumId="22" w15:restartNumberingAfterBreak="0">
    <w:nsid w:val="25CE09E2"/>
    <w:multiLevelType w:val="multilevel"/>
    <w:tmpl w:val="DF80BC90"/>
    <w:lvl w:ilvl="0">
      <w:start w:val="1"/>
      <w:numFmt w:val="decimal"/>
      <w:lvlText w:val="%1."/>
      <w:lvlJc w:val="left"/>
      <w:pPr>
        <w:ind w:left="360" w:hanging="360"/>
      </w:pPr>
      <w:rPr>
        <w:rFonts w:ascii="Times New Roman" w:hAnsi="Times New Roman" w:cs="Times New Roman" w:hint="default"/>
        <w:b/>
        <w:bCs/>
        <w:spacing w:val="-3"/>
        <w:w w:val="99"/>
        <w:sz w:val="24"/>
        <w:szCs w:val="24"/>
      </w:rPr>
    </w:lvl>
    <w:lvl w:ilvl="1">
      <w:start w:val="1"/>
      <w:numFmt w:val="decimal"/>
      <w:lvlText w:val="%1.%2."/>
      <w:lvlJc w:val="left"/>
      <w:pPr>
        <w:ind w:left="648" w:hanging="648"/>
      </w:pPr>
      <w:rPr>
        <w:rFonts w:ascii="Calibri" w:hAnsi="Calibri" w:cs="Calibri" w:hint="default"/>
        <w:b w:val="0"/>
        <w:bCs w:val="0"/>
        <w:spacing w:val="-4"/>
        <w:w w:val="99"/>
        <w:sz w:val="24"/>
        <w:szCs w:val="24"/>
      </w:rPr>
    </w:lvl>
    <w:lvl w:ilvl="2">
      <w:start w:val="1"/>
      <w:numFmt w:val="decimal"/>
      <w:lvlText w:val="%1.%2.%3."/>
      <w:lvlJc w:val="left"/>
      <w:pPr>
        <w:ind w:left="1109" w:hanging="119"/>
      </w:pPr>
      <w:rPr>
        <w:b w:val="0"/>
        <w:bCs w:val="0"/>
        <w:spacing w:val="-5"/>
        <w:w w:val="99"/>
        <w:sz w:val="24"/>
        <w:szCs w:val="24"/>
      </w:rPr>
    </w:lvl>
    <w:lvl w:ilvl="3">
      <w:start w:val="1"/>
      <w:numFmt w:val="decimal"/>
      <w:lvlText w:val="%1.%2.%3.%4."/>
      <w:lvlJc w:val="left"/>
      <w:pPr>
        <w:ind w:left="2717" w:hanging="917"/>
      </w:pPr>
      <w:rPr>
        <w:b w:val="0"/>
        <w:bCs w:val="0"/>
        <w:spacing w:val="-3"/>
        <w:w w:val="99"/>
        <w:sz w:val="24"/>
        <w:szCs w:val="24"/>
      </w:rPr>
    </w:lvl>
    <w:lvl w:ilvl="4">
      <w:start w:val="1"/>
      <w:numFmt w:val="decimal"/>
      <w:lvlText w:val="%1.%2.%3.%4.%5."/>
      <w:lvlJc w:val="left"/>
      <w:pPr>
        <w:ind w:left="3330" w:hanging="1080"/>
      </w:pPr>
      <w:rPr>
        <w:b w:val="0"/>
        <w:bCs w:val="0"/>
        <w:spacing w:val="-6"/>
        <w:w w:val="99"/>
        <w:sz w:val="24"/>
        <w:szCs w:val="24"/>
      </w:rPr>
    </w:lvl>
    <w:lvl w:ilvl="5">
      <w:numFmt w:val="bullet"/>
      <w:lvlText w:val="•"/>
      <w:lvlJc w:val="left"/>
      <w:pPr>
        <w:ind w:left="4702" w:hanging="1080"/>
      </w:pPr>
      <w:rPr>
        <w:rFonts w:hint="default"/>
      </w:rPr>
    </w:lvl>
    <w:lvl w:ilvl="6">
      <w:numFmt w:val="bullet"/>
      <w:lvlText w:val="•"/>
      <w:lvlJc w:val="left"/>
      <w:pPr>
        <w:ind w:left="5757" w:hanging="1080"/>
      </w:pPr>
      <w:rPr>
        <w:rFonts w:hint="default"/>
      </w:rPr>
    </w:lvl>
    <w:lvl w:ilvl="7">
      <w:numFmt w:val="bullet"/>
      <w:lvlText w:val="•"/>
      <w:lvlJc w:val="left"/>
      <w:pPr>
        <w:ind w:left="6813" w:hanging="1080"/>
      </w:pPr>
      <w:rPr>
        <w:rFonts w:hint="default"/>
      </w:rPr>
    </w:lvl>
    <w:lvl w:ilvl="8">
      <w:numFmt w:val="bullet"/>
      <w:lvlText w:val="•"/>
      <w:lvlJc w:val="left"/>
      <w:pPr>
        <w:ind w:left="7868" w:hanging="1080"/>
      </w:pPr>
      <w:rPr>
        <w:rFonts w:hint="default"/>
      </w:rPr>
    </w:lvl>
  </w:abstractNum>
  <w:abstractNum w:abstractNumId="23" w15:restartNumberingAfterBreak="0">
    <w:nsid w:val="4144002C"/>
    <w:multiLevelType w:val="hybridMultilevel"/>
    <w:tmpl w:val="A350D50A"/>
    <w:lvl w:ilvl="0" w:tplc="771CFA58">
      <w:start w:val="1"/>
      <w:numFmt w:val="decimal"/>
      <w:lvlText w:val="%1."/>
      <w:lvlJc w:val="left"/>
      <w:pPr>
        <w:ind w:left="720" w:hanging="360"/>
      </w:pPr>
    </w:lvl>
    <w:lvl w:ilvl="1" w:tplc="B6B610D6">
      <w:start w:val="1"/>
      <w:numFmt w:val="lowerLetter"/>
      <w:lvlText w:val="%2."/>
      <w:lvlJc w:val="left"/>
      <w:pPr>
        <w:ind w:left="1440" w:hanging="360"/>
      </w:pPr>
    </w:lvl>
    <w:lvl w:ilvl="2" w:tplc="261C835E">
      <w:start w:val="1"/>
      <w:numFmt w:val="lowerRoman"/>
      <w:lvlText w:val="%3."/>
      <w:lvlJc w:val="right"/>
      <w:pPr>
        <w:ind w:left="2160" w:hanging="180"/>
      </w:pPr>
    </w:lvl>
    <w:lvl w:ilvl="3" w:tplc="49C0A23E">
      <w:start w:val="1"/>
      <w:numFmt w:val="decimal"/>
      <w:lvlText w:val="%4."/>
      <w:lvlJc w:val="left"/>
      <w:pPr>
        <w:ind w:left="2880" w:hanging="360"/>
      </w:pPr>
    </w:lvl>
    <w:lvl w:ilvl="4" w:tplc="8EA4D5B8">
      <w:start w:val="1"/>
      <w:numFmt w:val="lowerLetter"/>
      <w:lvlText w:val="%5."/>
      <w:lvlJc w:val="left"/>
      <w:pPr>
        <w:ind w:left="3600" w:hanging="360"/>
      </w:pPr>
    </w:lvl>
    <w:lvl w:ilvl="5" w:tplc="6F6CF0D8">
      <w:start w:val="1"/>
      <w:numFmt w:val="lowerRoman"/>
      <w:lvlText w:val="%6."/>
      <w:lvlJc w:val="right"/>
      <w:pPr>
        <w:ind w:left="4320" w:hanging="180"/>
      </w:pPr>
    </w:lvl>
    <w:lvl w:ilvl="6" w:tplc="33104982">
      <w:start w:val="1"/>
      <w:numFmt w:val="decimal"/>
      <w:lvlText w:val="%7."/>
      <w:lvlJc w:val="left"/>
      <w:pPr>
        <w:ind w:left="5040" w:hanging="360"/>
      </w:pPr>
    </w:lvl>
    <w:lvl w:ilvl="7" w:tplc="8C203ED6">
      <w:start w:val="1"/>
      <w:numFmt w:val="lowerLetter"/>
      <w:lvlText w:val="%8."/>
      <w:lvlJc w:val="left"/>
      <w:pPr>
        <w:ind w:left="5760" w:hanging="360"/>
      </w:pPr>
    </w:lvl>
    <w:lvl w:ilvl="8" w:tplc="27D09D52">
      <w:start w:val="1"/>
      <w:numFmt w:val="lowerRoman"/>
      <w:lvlText w:val="%9."/>
      <w:lvlJc w:val="right"/>
      <w:pPr>
        <w:ind w:left="6480" w:hanging="180"/>
      </w:pPr>
    </w:lvl>
  </w:abstractNum>
  <w:abstractNum w:abstractNumId="24" w15:restartNumberingAfterBreak="0">
    <w:nsid w:val="43610FBC"/>
    <w:multiLevelType w:val="multilevel"/>
    <w:tmpl w:val="0142B7AA"/>
    <w:lvl w:ilvl="0">
      <w:start w:val="1"/>
      <w:numFmt w:val="decimal"/>
      <w:lvlText w:val="%1."/>
      <w:lvlJc w:val="left"/>
      <w:pPr>
        <w:ind w:left="360" w:hanging="360"/>
      </w:pPr>
      <w:rPr>
        <w:rFonts w:ascii="Times New Roman" w:hAnsi="Times New Roman" w:cs="Times New Roman" w:hint="default"/>
        <w:b/>
        <w:bCs/>
        <w:spacing w:val="-3"/>
        <w:w w:val="99"/>
        <w:sz w:val="24"/>
        <w:szCs w:val="24"/>
      </w:rPr>
    </w:lvl>
    <w:lvl w:ilvl="1">
      <w:start w:val="1"/>
      <w:numFmt w:val="decimal"/>
      <w:lvlText w:val="%1.%2."/>
      <w:lvlJc w:val="left"/>
      <w:pPr>
        <w:ind w:left="648" w:hanging="648"/>
      </w:pPr>
      <w:rPr>
        <w:rFonts w:ascii="Calibri" w:hAnsi="Calibri" w:cs="Calibri" w:hint="default"/>
        <w:b w:val="0"/>
        <w:bCs w:val="0"/>
        <w:spacing w:val="-4"/>
        <w:w w:val="99"/>
        <w:sz w:val="24"/>
        <w:szCs w:val="24"/>
      </w:rPr>
    </w:lvl>
    <w:lvl w:ilvl="2">
      <w:start w:val="1"/>
      <w:numFmt w:val="decimal"/>
      <w:lvlText w:val="%1.%2.%3."/>
      <w:lvlJc w:val="left"/>
      <w:pPr>
        <w:ind w:left="119" w:hanging="119"/>
      </w:pPr>
      <w:rPr>
        <w:rFonts w:ascii="Calibri" w:hAnsi="Calibri" w:cs="Calibri" w:hint="default"/>
        <w:b w:val="0"/>
        <w:bCs w:val="0"/>
        <w:spacing w:val="-5"/>
        <w:w w:val="99"/>
        <w:sz w:val="24"/>
        <w:szCs w:val="24"/>
      </w:rPr>
    </w:lvl>
    <w:lvl w:ilvl="3">
      <w:start w:val="1"/>
      <w:numFmt w:val="decimal"/>
      <w:lvlText w:val="%1.%2.%3.%4."/>
      <w:lvlJc w:val="left"/>
      <w:pPr>
        <w:ind w:left="119" w:hanging="917"/>
      </w:pPr>
      <w:rPr>
        <w:rFonts w:ascii="Times New Roman" w:hAnsi="Times New Roman" w:cs="Times New Roman" w:hint="default"/>
        <w:b w:val="0"/>
        <w:bCs w:val="0"/>
        <w:spacing w:val="-3"/>
        <w:w w:val="99"/>
        <w:sz w:val="24"/>
        <w:szCs w:val="24"/>
      </w:rPr>
    </w:lvl>
    <w:lvl w:ilvl="4">
      <w:start w:val="1"/>
      <w:numFmt w:val="decimal"/>
      <w:lvlText w:val="%1.%2.%3.%4.%5."/>
      <w:lvlJc w:val="left"/>
      <w:pPr>
        <w:ind w:left="119" w:hanging="1080"/>
      </w:pPr>
      <w:rPr>
        <w:rFonts w:ascii="Times New Roman" w:hAnsi="Times New Roman" w:cs="Times New Roman" w:hint="default"/>
        <w:b w:val="0"/>
        <w:bCs w:val="0"/>
        <w:spacing w:val="-6"/>
        <w:w w:val="99"/>
        <w:sz w:val="24"/>
        <w:szCs w:val="24"/>
      </w:rPr>
    </w:lvl>
    <w:lvl w:ilvl="5">
      <w:numFmt w:val="bullet"/>
      <w:lvlText w:val="•"/>
      <w:lvlJc w:val="left"/>
      <w:pPr>
        <w:ind w:left="4702" w:hanging="1080"/>
      </w:pPr>
      <w:rPr>
        <w:rFonts w:hint="default"/>
      </w:rPr>
    </w:lvl>
    <w:lvl w:ilvl="6">
      <w:numFmt w:val="bullet"/>
      <w:lvlText w:val="•"/>
      <w:lvlJc w:val="left"/>
      <w:pPr>
        <w:ind w:left="5757" w:hanging="1080"/>
      </w:pPr>
      <w:rPr>
        <w:rFonts w:hint="default"/>
      </w:rPr>
    </w:lvl>
    <w:lvl w:ilvl="7">
      <w:numFmt w:val="bullet"/>
      <w:lvlText w:val="•"/>
      <w:lvlJc w:val="left"/>
      <w:pPr>
        <w:ind w:left="6813" w:hanging="1080"/>
      </w:pPr>
      <w:rPr>
        <w:rFonts w:hint="default"/>
      </w:rPr>
    </w:lvl>
    <w:lvl w:ilvl="8">
      <w:numFmt w:val="bullet"/>
      <w:lvlText w:val="•"/>
      <w:lvlJc w:val="left"/>
      <w:pPr>
        <w:ind w:left="7868" w:hanging="1080"/>
      </w:pPr>
      <w:rPr>
        <w:rFonts w:hint="default"/>
      </w:rPr>
    </w:lvl>
  </w:abstractNum>
  <w:abstractNum w:abstractNumId="25" w15:restartNumberingAfterBreak="0">
    <w:nsid w:val="48B20CD1"/>
    <w:multiLevelType w:val="hybridMultilevel"/>
    <w:tmpl w:val="E18E9D08"/>
    <w:lvl w:ilvl="0" w:tplc="E3DE45F0">
      <w:start w:val="1"/>
      <w:numFmt w:val="decimal"/>
      <w:lvlText w:val="%1."/>
      <w:lvlJc w:val="left"/>
      <w:pPr>
        <w:ind w:left="720" w:hanging="360"/>
      </w:pPr>
    </w:lvl>
    <w:lvl w:ilvl="1" w:tplc="8FDA2700">
      <w:start w:val="1"/>
      <w:numFmt w:val="lowerLetter"/>
      <w:lvlText w:val="%2."/>
      <w:lvlJc w:val="left"/>
      <w:pPr>
        <w:ind w:left="1440" w:hanging="360"/>
      </w:pPr>
    </w:lvl>
    <w:lvl w:ilvl="2" w:tplc="A32C4774">
      <w:start w:val="1"/>
      <w:numFmt w:val="lowerRoman"/>
      <w:lvlText w:val="%3."/>
      <w:lvlJc w:val="right"/>
      <w:pPr>
        <w:ind w:left="2160" w:hanging="180"/>
      </w:pPr>
    </w:lvl>
    <w:lvl w:ilvl="3" w:tplc="9360526E">
      <w:start w:val="1"/>
      <w:numFmt w:val="decimal"/>
      <w:lvlText w:val="%4."/>
      <w:lvlJc w:val="left"/>
      <w:pPr>
        <w:ind w:left="2880" w:hanging="360"/>
      </w:pPr>
    </w:lvl>
    <w:lvl w:ilvl="4" w:tplc="C12A13A4">
      <w:start w:val="1"/>
      <w:numFmt w:val="lowerLetter"/>
      <w:lvlText w:val="%5."/>
      <w:lvlJc w:val="left"/>
      <w:pPr>
        <w:ind w:left="3600" w:hanging="360"/>
      </w:pPr>
    </w:lvl>
    <w:lvl w:ilvl="5" w:tplc="C76270CA">
      <w:start w:val="1"/>
      <w:numFmt w:val="lowerRoman"/>
      <w:lvlText w:val="%6."/>
      <w:lvlJc w:val="right"/>
      <w:pPr>
        <w:ind w:left="4320" w:hanging="180"/>
      </w:pPr>
    </w:lvl>
    <w:lvl w:ilvl="6" w:tplc="72BC096C">
      <w:start w:val="1"/>
      <w:numFmt w:val="decimal"/>
      <w:lvlText w:val="%7."/>
      <w:lvlJc w:val="left"/>
      <w:pPr>
        <w:ind w:left="5040" w:hanging="360"/>
      </w:pPr>
    </w:lvl>
    <w:lvl w:ilvl="7" w:tplc="CA00E6D0">
      <w:start w:val="1"/>
      <w:numFmt w:val="lowerLetter"/>
      <w:lvlText w:val="%8."/>
      <w:lvlJc w:val="left"/>
      <w:pPr>
        <w:ind w:left="5760" w:hanging="360"/>
      </w:pPr>
    </w:lvl>
    <w:lvl w:ilvl="8" w:tplc="59C65966">
      <w:start w:val="1"/>
      <w:numFmt w:val="lowerRoman"/>
      <w:lvlText w:val="%9."/>
      <w:lvlJc w:val="right"/>
      <w:pPr>
        <w:ind w:left="6480" w:hanging="180"/>
      </w:pPr>
    </w:lvl>
  </w:abstractNum>
  <w:abstractNum w:abstractNumId="26" w15:restartNumberingAfterBreak="0">
    <w:nsid w:val="5E63399C"/>
    <w:multiLevelType w:val="hybridMultilevel"/>
    <w:tmpl w:val="AA0AD30A"/>
    <w:lvl w:ilvl="0" w:tplc="C518A764">
      <w:start w:val="1"/>
      <w:numFmt w:val="decimal"/>
      <w:lvlText w:val="%1."/>
      <w:lvlJc w:val="left"/>
      <w:pPr>
        <w:ind w:left="720" w:hanging="360"/>
      </w:pPr>
    </w:lvl>
    <w:lvl w:ilvl="1" w:tplc="0FDCDB58">
      <w:start w:val="1"/>
      <w:numFmt w:val="lowerLetter"/>
      <w:lvlText w:val="%2."/>
      <w:lvlJc w:val="left"/>
      <w:pPr>
        <w:ind w:left="1440" w:hanging="360"/>
      </w:pPr>
    </w:lvl>
    <w:lvl w:ilvl="2" w:tplc="550C1ED2">
      <w:start w:val="1"/>
      <w:numFmt w:val="lowerRoman"/>
      <w:lvlText w:val="%3."/>
      <w:lvlJc w:val="right"/>
      <w:pPr>
        <w:ind w:left="2160" w:hanging="180"/>
      </w:pPr>
    </w:lvl>
    <w:lvl w:ilvl="3" w:tplc="B504F1B4">
      <w:start w:val="1"/>
      <w:numFmt w:val="decimal"/>
      <w:lvlText w:val="%4."/>
      <w:lvlJc w:val="left"/>
      <w:pPr>
        <w:ind w:left="2880" w:hanging="360"/>
      </w:pPr>
    </w:lvl>
    <w:lvl w:ilvl="4" w:tplc="4644226C">
      <w:start w:val="1"/>
      <w:numFmt w:val="lowerLetter"/>
      <w:lvlText w:val="%5."/>
      <w:lvlJc w:val="left"/>
      <w:pPr>
        <w:ind w:left="3600" w:hanging="360"/>
      </w:pPr>
    </w:lvl>
    <w:lvl w:ilvl="5" w:tplc="FDCE6CB8">
      <w:start w:val="1"/>
      <w:numFmt w:val="lowerRoman"/>
      <w:lvlText w:val="%6."/>
      <w:lvlJc w:val="right"/>
      <w:pPr>
        <w:ind w:left="4320" w:hanging="180"/>
      </w:pPr>
    </w:lvl>
    <w:lvl w:ilvl="6" w:tplc="39AA9018">
      <w:start w:val="1"/>
      <w:numFmt w:val="decimal"/>
      <w:lvlText w:val="%7."/>
      <w:lvlJc w:val="left"/>
      <w:pPr>
        <w:ind w:left="5040" w:hanging="360"/>
      </w:pPr>
    </w:lvl>
    <w:lvl w:ilvl="7" w:tplc="61DA83B2">
      <w:start w:val="1"/>
      <w:numFmt w:val="lowerLetter"/>
      <w:lvlText w:val="%8."/>
      <w:lvlJc w:val="left"/>
      <w:pPr>
        <w:ind w:left="5760" w:hanging="360"/>
      </w:pPr>
    </w:lvl>
    <w:lvl w:ilvl="8" w:tplc="DCE0185E">
      <w:start w:val="1"/>
      <w:numFmt w:val="lowerRoman"/>
      <w:lvlText w:val="%9."/>
      <w:lvlJc w:val="right"/>
      <w:pPr>
        <w:ind w:left="6480" w:hanging="180"/>
      </w:pPr>
    </w:lvl>
  </w:abstractNum>
  <w:abstractNum w:abstractNumId="27" w15:restartNumberingAfterBreak="0">
    <w:nsid w:val="6CC2222F"/>
    <w:multiLevelType w:val="hybridMultilevel"/>
    <w:tmpl w:val="469C26DC"/>
    <w:lvl w:ilvl="0" w:tplc="11AC7504">
      <w:start w:val="1"/>
      <w:numFmt w:val="decimal"/>
      <w:lvlText w:val="%1."/>
      <w:lvlJc w:val="left"/>
      <w:pPr>
        <w:ind w:left="720" w:hanging="360"/>
      </w:pPr>
    </w:lvl>
    <w:lvl w:ilvl="1" w:tplc="84F2C070">
      <w:start w:val="1"/>
      <w:numFmt w:val="lowerLetter"/>
      <w:lvlText w:val="%2."/>
      <w:lvlJc w:val="left"/>
      <w:pPr>
        <w:ind w:left="1440" w:hanging="360"/>
      </w:pPr>
    </w:lvl>
    <w:lvl w:ilvl="2" w:tplc="30A46D8C">
      <w:start w:val="1"/>
      <w:numFmt w:val="lowerRoman"/>
      <w:lvlText w:val="%3."/>
      <w:lvlJc w:val="right"/>
      <w:pPr>
        <w:ind w:left="2160" w:hanging="180"/>
      </w:pPr>
    </w:lvl>
    <w:lvl w:ilvl="3" w:tplc="F190C7B8">
      <w:start w:val="1"/>
      <w:numFmt w:val="decimal"/>
      <w:lvlText w:val="%4."/>
      <w:lvlJc w:val="left"/>
      <w:pPr>
        <w:ind w:left="2880" w:hanging="360"/>
      </w:pPr>
    </w:lvl>
    <w:lvl w:ilvl="4" w:tplc="9B7087E0">
      <w:start w:val="1"/>
      <w:numFmt w:val="lowerLetter"/>
      <w:lvlText w:val="%5."/>
      <w:lvlJc w:val="left"/>
      <w:pPr>
        <w:ind w:left="3600" w:hanging="360"/>
      </w:pPr>
    </w:lvl>
    <w:lvl w:ilvl="5" w:tplc="152C928C">
      <w:start w:val="1"/>
      <w:numFmt w:val="lowerRoman"/>
      <w:lvlText w:val="%6."/>
      <w:lvlJc w:val="right"/>
      <w:pPr>
        <w:ind w:left="4320" w:hanging="180"/>
      </w:pPr>
    </w:lvl>
    <w:lvl w:ilvl="6" w:tplc="9A52C26E">
      <w:start w:val="1"/>
      <w:numFmt w:val="decimal"/>
      <w:lvlText w:val="%7."/>
      <w:lvlJc w:val="left"/>
      <w:pPr>
        <w:ind w:left="5040" w:hanging="360"/>
      </w:pPr>
    </w:lvl>
    <w:lvl w:ilvl="7" w:tplc="8FF63C8A">
      <w:start w:val="1"/>
      <w:numFmt w:val="lowerLetter"/>
      <w:lvlText w:val="%8."/>
      <w:lvlJc w:val="left"/>
      <w:pPr>
        <w:ind w:left="5760" w:hanging="360"/>
      </w:pPr>
    </w:lvl>
    <w:lvl w:ilvl="8" w:tplc="F100562E">
      <w:start w:val="1"/>
      <w:numFmt w:val="lowerRoman"/>
      <w:lvlText w:val="%9."/>
      <w:lvlJc w:val="right"/>
      <w:pPr>
        <w:ind w:left="6480" w:hanging="180"/>
      </w:pPr>
    </w:lvl>
  </w:abstractNum>
  <w:abstractNum w:abstractNumId="28" w15:restartNumberingAfterBreak="0">
    <w:nsid w:val="72E17F83"/>
    <w:multiLevelType w:val="multilevel"/>
    <w:tmpl w:val="0142B7AA"/>
    <w:lvl w:ilvl="0">
      <w:start w:val="1"/>
      <w:numFmt w:val="decimal"/>
      <w:lvlText w:val="%1."/>
      <w:lvlJc w:val="left"/>
      <w:pPr>
        <w:ind w:left="360" w:hanging="360"/>
      </w:pPr>
      <w:rPr>
        <w:rFonts w:ascii="Times New Roman" w:hAnsi="Times New Roman" w:cs="Times New Roman" w:hint="default"/>
        <w:b/>
        <w:bCs/>
        <w:spacing w:val="-3"/>
        <w:w w:val="99"/>
        <w:sz w:val="24"/>
        <w:szCs w:val="24"/>
      </w:rPr>
    </w:lvl>
    <w:lvl w:ilvl="1">
      <w:start w:val="1"/>
      <w:numFmt w:val="decimal"/>
      <w:lvlText w:val="%1.%2."/>
      <w:lvlJc w:val="left"/>
      <w:pPr>
        <w:ind w:left="648" w:hanging="648"/>
      </w:pPr>
      <w:rPr>
        <w:rFonts w:ascii="Calibri" w:hAnsi="Calibri" w:cs="Calibri" w:hint="default"/>
        <w:b w:val="0"/>
        <w:bCs w:val="0"/>
        <w:spacing w:val="-4"/>
        <w:w w:val="99"/>
        <w:sz w:val="24"/>
        <w:szCs w:val="24"/>
      </w:rPr>
    </w:lvl>
    <w:lvl w:ilvl="2">
      <w:start w:val="1"/>
      <w:numFmt w:val="decimal"/>
      <w:lvlText w:val="%1.%2.%3."/>
      <w:lvlJc w:val="left"/>
      <w:pPr>
        <w:ind w:left="119" w:hanging="119"/>
      </w:pPr>
      <w:rPr>
        <w:rFonts w:ascii="Calibri" w:hAnsi="Calibri" w:cs="Calibri" w:hint="default"/>
        <w:b w:val="0"/>
        <w:bCs w:val="0"/>
        <w:spacing w:val="-5"/>
        <w:w w:val="99"/>
        <w:sz w:val="24"/>
        <w:szCs w:val="24"/>
      </w:rPr>
    </w:lvl>
    <w:lvl w:ilvl="3">
      <w:start w:val="1"/>
      <w:numFmt w:val="decimal"/>
      <w:lvlText w:val="%1.%2.%3.%4."/>
      <w:lvlJc w:val="left"/>
      <w:pPr>
        <w:ind w:left="119" w:hanging="917"/>
      </w:pPr>
      <w:rPr>
        <w:rFonts w:ascii="Times New Roman" w:hAnsi="Times New Roman" w:cs="Times New Roman" w:hint="default"/>
        <w:b w:val="0"/>
        <w:bCs w:val="0"/>
        <w:spacing w:val="-3"/>
        <w:w w:val="99"/>
        <w:sz w:val="24"/>
        <w:szCs w:val="24"/>
      </w:rPr>
    </w:lvl>
    <w:lvl w:ilvl="4">
      <w:start w:val="1"/>
      <w:numFmt w:val="decimal"/>
      <w:lvlText w:val="%1.%2.%3.%4.%5."/>
      <w:lvlJc w:val="left"/>
      <w:pPr>
        <w:ind w:left="119" w:hanging="1080"/>
      </w:pPr>
      <w:rPr>
        <w:rFonts w:ascii="Times New Roman" w:hAnsi="Times New Roman" w:cs="Times New Roman" w:hint="default"/>
        <w:b w:val="0"/>
        <w:bCs w:val="0"/>
        <w:spacing w:val="-6"/>
        <w:w w:val="99"/>
        <w:sz w:val="24"/>
        <w:szCs w:val="24"/>
      </w:rPr>
    </w:lvl>
    <w:lvl w:ilvl="5">
      <w:numFmt w:val="bullet"/>
      <w:lvlText w:val="•"/>
      <w:lvlJc w:val="left"/>
      <w:pPr>
        <w:ind w:left="4702" w:hanging="1080"/>
      </w:pPr>
      <w:rPr>
        <w:rFonts w:hint="default"/>
      </w:rPr>
    </w:lvl>
    <w:lvl w:ilvl="6">
      <w:numFmt w:val="bullet"/>
      <w:lvlText w:val="•"/>
      <w:lvlJc w:val="left"/>
      <w:pPr>
        <w:ind w:left="5757" w:hanging="1080"/>
      </w:pPr>
      <w:rPr>
        <w:rFonts w:hint="default"/>
      </w:rPr>
    </w:lvl>
    <w:lvl w:ilvl="7">
      <w:numFmt w:val="bullet"/>
      <w:lvlText w:val="•"/>
      <w:lvlJc w:val="left"/>
      <w:pPr>
        <w:ind w:left="6813" w:hanging="1080"/>
      </w:pPr>
      <w:rPr>
        <w:rFonts w:hint="default"/>
      </w:rPr>
    </w:lvl>
    <w:lvl w:ilvl="8">
      <w:numFmt w:val="bullet"/>
      <w:lvlText w:val="•"/>
      <w:lvlJc w:val="left"/>
      <w:pPr>
        <w:ind w:left="7868" w:hanging="1080"/>
      </w:pPr>
      <w:rPr>
        <w:rFonts w:hint="default"/>
      </w:rPr>
    </w:lvl>
  </w:abstractNum>
  <w:abstractNum w:abstractNumId="29" w15:restartNumberingAfterBreak="0">
    <w:nsid w:val="73A96FCD"/>
    <w:multiLevelType w:val="hybridMultilevel"/>
    <w:tmpl w:val="9D36B024"/>
    <w:lvl w:ilvl="0" w:tplc="0ACCB6E4">
      <w:start w:val="1"/>
      <w:numFmt w:val="decimal"/>
      <w:lvlText w:val="%1."/>
      <w:lvlJc w:val="left"/>
      <w:pPr>
        <w:ind w:left="720" w:hanging="360"/>
      </w:pPr>
    </w:lvl>
    <w:lvl w:ilvl="1" w:tplc="E8BE5DCE">
      <w:start w:val="1"/>
      <w:numFmt w:val="lowerLetter"/>
      <w:lvlText w:val="%2."/>
      <w:lvlJc w:val="left"/>
      <w:pPr>
        <w:ind w:left="1440" w:hanging="360"/>
      </w:pPr>
    </w:lvl>
    <w:lvl w:ilvl="2" w:tplc="1B1C827E">
      <w:start w:val="1"/>
      <w:numFmt w:val="decimal"/>
      <w:lvlText w:val="%3."/>
      <w:lvlJc w:val="left"/>
      <w:pPr>
        <w:ind w:left="2160" w:hanging="180"/>
      </w:pPr>
    </w:lvl>
    <w:lvl w:ilvl="3" w:tplc="BB8A1E42">
      <w:start w:val="1"/>
      <w:numFmt w:val="decimal"/>
      <w:lvlText w:val="%4."/>
      <w:lvlJc w:val="left"/>
      <w:pPr>
        <w:ind w:left="2880" w:hanging="360"/>
      </w:pPr>
    </w:lvl>
    <w:lvl w:ilvl="4" w:tplc="2D3A5284">
      <w:start w:val="1"/>
      <w:numFmt w:val="lowerLetter"/>
      <w:lvlText w:val="%5."/>
      <w:lvlJc w:val="left"/>
      <w:pPr>
        <w:ind w:left="3600" w:hanging="360"/>
      </w:pPr>
    </w:lvl>
    <w:lvl w:ilvl="5" w:tplc="220EFBBE">
      <w:start w:val="1"/>
      <w:numFmt w:val="lowerRoman"/>
      <w:lvlText w:val="%6."/>
      <w:lvlJc w:val="right"/>
      <w:pPr>
        <w:ind w:left="4320" w:hanging="180"/>
      </w:pPr>
    </w:lvl>
    <w:lvl w:ilvl="6" w:tplc="543C16E6">
      <w:start w:val="1"/>
      <w:numFmt w:val="decimal"/>
      <w:lvlText w:val="%7."/>
      <w:lvlJc w:val="left"/>
      <w:pPr>
        <w:ind w:left="5040" w:hanging="360"/>
      </w:pPr>
    </w:lvl>
    <w:lvl w:ilvl="7" w:tplc="EF122E32">
      <w:start w:val="1"/>
      <w:numFmt w:val="lowerLetter"/>
      <w:lvlText w:val="%8."/>
      <w:lvlJc w:val="left"/>
      <w:pPr>
        <w:ind w:left="5760" w:hanging="360"/>
      </w:pPr>
    </w:lvl>
    <w:lvl w:ilvl="8" w:tplc="9440C328">
      <w:start w:val="1"/>
      <w:numFmt w:val="lowerRoman"/>
      <w:lvlText w:val="%9."/>
      <w:lvlJc w:val="right"/>
      <w:pPr>
        <w:ind w:left="6480" w:hanging="180"/>
      </w:pPr>
    </w:lvl>
  </w:abstractNum>
  <w:abstractNum w:abstractNumId="30" w15:restartNumberingAfterBreak="0">
    <w:nsid w:val="7C5E086B"/>
    <w:multiLevelType w:val="multilevel"/>
    <w:tmpl w:val="0142B7AA"/>
    <w:lvl w:ilvl="0">
      <w:start w:val="1"/>
      <w:numFmt w:val="decimal"/>
      <w:lvlText w:val="%1."/>
      <w:lvlJc w:val="left"/>
      <w:pPr>
        <w:ind w:left="360" w:hanging="360"/>
      </w:pPr>
      <w:rPr>
        <w:rFonts w:ascii="Times New Roman" w:hAnsi="Times New Roman" w:cs="Times New Roman" w:hint="default"/>
        <w:b/>
        <w:bCs/>
        <w:spacing w:val="-3"/>
        <w:w w:val="99"/>
        <w:sz w:val="24"/>
        <w:szCs w:val="24"/>
      </w:rPr>
    </w:lvl>
    <w:lvl w:ilvl="1">
      <w:start w:val="1"/>
      <w:numFmt w:val="decimal"/>
      <w:lvlText w:val="%1.%2."/>
      <w:lvlJc w:val="left"/>
      <w:pPr>
        <w:ind w:left="648" w:hanging="648"/>
      </w:pPr>
      <w:rPr>
        <w:rFonts w:ascii="Calibri" w:hAnsi="Calibri" w:cs="Calibri" w:hint="default"/>
        <w:b w:val="0"/>
        <w:bCs w:val="0"/>
        <w:spacing w:val="-4"/>
        <w:w w:val="99"/>
        <w:sz w:val="24"/>
        <w:szCs w:val="24"/>
      </w:rPr>
    </w:lvl>
    <w:lvl w:ilvl="2">
      <w:start w:val="1"/>
      <w:numFmt w:val="decimal"/>
      <w:lvlText w:val="%1.%2.%3."/>
      <w:lvlJc w:val="left"/>
      <w:pPr>
        <w:ind w:left="119" w:hanging="119"/>
      </w:pPr>
      <w:rPr>
        <w:rFonts w:ascii="Calibri" w:hAnsi="Calibri" w:cs="Calibri" w:hint="default"/>
        <w:b w:val="0"/>
        <w:bCs w:val="0"/>
        <w:spacing w:val="-5"/>
        <w:w w:val="99"/>
        <w:sz w:val="24"/>
        <w:szCs w:val="24"/>
      </w:rPr>
    </w:lvl>
    <w:lvl w:ilvl="3">
      <w:start w:val="1"/>
      <w:numFmt w:val="decimal"/>
      <w:lvlText w:val="%1.%2.%3.%4."/>
      <w:lvlJc w:val="left"/>
      <w:pPr>
        <w:ind w:left="119" w:hanging="917"/>
      </w:pPr>
      <w:rPr>
        <w:rFonts w:ascii="Times New Roman" w:hAnsi="Times New Roman" w:cs="Times New Roman" w:hint="default"/>
        <w:b w:val="0"/>
        <w:bCs w:val="0"/>
        <w:spacing w:val="-3"/>
        <w:w w:val="99"/>
        <w:sz w:val="24"/>
        <w:szCs w:val="24"/>
      </w:rPr>
    </w:lvl>
    <w:lvl w:ilvl="4">
      <w:start w:val="1"/>
      <w:numFmt w:val="decimal"/>
      <w:lvlText w:val="%1.%2.%3.%4.%5."/>
      <w:lvlJc w:val="left"/>
      <w:pPr>
        <w:ind w:left="119" w:hanging="1080"/>
      </w:pPr>
      <w:rPr>
        <w:rFonts w:ascii="Times New Roman" w:hAnsi="Times New Roman" w:cs="Times New Roman" w:hint="default"/>
        <w:b w:val="0"/>
        <w:bCs w:val="0"/>
        <w:spacing w:val="-6"/>
        <w:w w:val="99"/>
        <w:sz w:val="24"/>
        <w:szCs w:val="24"/>
      </w:rPr>
    </w:lvl>
    <w:lvl w:ilvl="5">
      <w:numFmt w:val="bullet"/>
      <w:lvlText w:val="•"/>
      <w:lvlJc w:val="left"/>
      <w:pPr>
        <w:ind w:left="4702" w:hanging="1080"/>
      </w:pPr>
      <w:rPr>
        <w:rFonts w:hint="default"/>
      </w:rPr>
    </w:lvl>
    <w:lvl w:ilvl="6">
      <w:numFmt w:val="bullet"/>
      <w:lvlText w:val="•"/>
      <w:lvlJc w:val="left"/>
      <w:pPr>
        <w:ind w:left="5757" w:hanging="1080"/>
      </w:pPr>
      <w:rPr>
        <w:rFonts w:hint="default"/>
      </w:rPr>
    </w:lvl>
    <w:lvl w:ilvl="7">
      <w:numFmt w:val="bullet"/>
      <w:lvlText w:val="•"/>
      <w:lvlJc w:val="left"/>
      <w:pPr>
        <w:ind w:left="6813" w:hanging="1080"/>
      </w:pPr>
      <w:rPr>
        <w:rFonts w:hint="default"/>
      </w:rPr>
    </w:lvl>
    <w:lvl w:ilvl="8">
      <w:numFmt w:val="bullet"/>
      <w:lvlText w:val="•"/>
      <w:lvlJc w:val="left"/>
      <w:pPr>
        <w:ind w:left="7868" w:hanging="1080"/>
      </w:pPr>
      <w:rPr>
        <w:rFonts w:hint="default"/>
      </w:rPr>
    </w:lvl>
  </w:abstractNum>
  <w:num w:numId="1">
    <w:abstractNumId w:val="29"/>
  </w:num>
  <w:num w:numId="2">
    <w:abstractNumId w:val="25"/>
  </w:num>
  <w:num w:numId="3">
    <w:abstractNumId w:val="20"/>
  </w:num>
  <w:num w:numId="4">
    <w:abstractNumId w:val="23"/>
  </w:num>
  <w:num w:numId="5">
    <w:abstractNumId w:val="27"/>
  </w:num>
  <w:num w:numId="6">
    <w:abstractNumId w:val="26"/>
  </w:num>
  <w:num w:numId="7">
    <w:abstractNumId w:val="19"/>
  </w:num>
  <w:num w:numId="8">
    <w:abstractNumId w:val="18"/>
  </w:num>
  <w:num w:numId="9">
    <w:abstractNumId w:val="17"/>
  </w:num>
  <w:num w:numId="10">
    <w:abstractNumId w:val="16"/>
  </w:num>
  <w:num w:numId="11">
    <w:abstractNumId w:val="15"/>
  </w:num>
  <w:num w:numId="12">
    <w:abstractNumId w:val="14"/>
  </w:num>
  <w:num w:numId="13">
    <w:abstractNumId w:val="13"/>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8"/>
  </w:num>
  <w:num w:numId="28">
    <w:abstractNumId w:val="21"/>
  </w:num>
  <w:num w:numId="29">
    <w:abstractNumId w:val="24"/>
  </w:num>
  <w:num w:numId="30">
    <w:abstractNumId w:val="30"/>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05"/>
    <w:rsid w:val="00006F42"/>
    <w:rsid w:val="000072BC"/>
    <w:rsid w:val="000100D5"/>
    <w:rsid w:val="000102EC"/>
    <w:rsid w:val="000103EB"/>
    <w:rsid w:val="00014096"/>
    <w:rsid w:val="00014298"/>
    <w:rsid w:val="00030ADF"/>
    <w:rsid w:val="00051FDA"/>
    <w:rsid w:val="00053566"/>
    <w:rsid w:val="000575DE"/>
    <w:rsid w:val="00064336"/>
    <w:rsid w:val="00093ECE"/>
    <w:rsid w:val="000C22D5"/>
    <w:rsid w:val="000D1886"/>
    <w:rsid w:val="000D62A3"/>
    <w:rsid w:val="000E0A8D"/>
    <w:rsid w:val="000F08B0"/>
    <w:rsid w:val="000F583A"/>
    <w:rsid w:val="00101269"/>
    <w:rsid w:val="0010384D"/>
    <w:rsid w:val="00106856"/>
    <w:rsid w:val="00117DF0"/>
    <w:rsid w:val="001307A3"/>
    <w:rsid w:val="00135823"/>
    <w:rsid w:val="00135B80"/>
    <w:rsid w:val="00137FE9"/>
    <w:rsid w:val="0015566B"/>
    <w:rsid w:val="00156180"/>
    <w:rsid w:val="00172E30"/>
    <w:rsid w:val="0018162C"/>
    <w:rsid w:val="00185878"/>
    <w:rsid w:val="00194709"/>
    <w:rsid w:val="00195259"/>
    <w:rsid w:val="001D33B2"/>
    <w:rsid w:val="001E35CF"/>
    <w:rsid w:val="001E7A90"/>
    <w:rsid w:val="001F02C2"/>
    <w:rsid w:val="001F36D9"/>
    <w:rsid w:val="001F6C2E"/>
    <w:rsid w:val="00200E6F"/>
    <w:rsid w:val="00200EC9"/>
    <w:rsid w:val="002017CE"/>
    <w:rsid w:val="0021257A"/>
    <w:rsid w:val="00217438"/>
    <w:rsid w:val="00222666"/>
    <w:rsid w:val="00222D05"/>
    <w:rsid w:val="00230942"/>
    <w:rsid w:val="00247CE5"/>
    <w:rsid w:val="00253A13"/>
    <w:rsid w:val="00262181"/>
    <w:rsid w:val="002661AD"/>
    <w:rsid w:val="00277665"/>
    <w:rsid w:val="00282400"/>
    <w:rsid w:val="00284A46"/>
    <w:rsid w:val="00291D08"/>
    <w:rsid w:val="002963A5"/>
    <w:rsid w:val="002A5D13"/>
    <w:rsid w:val="002B01E3"/>
    <w:rsid w:val="002B1CDF"/>
    <w:rsid w:val="002C1FBD"/>
    <w:rsid w:val="002E631F"/>
    <w:rsid w:val="00303A2D"/>
    <w:rsid w:val="00322600"/>
    <w:rsid w:val="003227F0"/>
    <w:rsid w:val="00367E02"/>
    <w:rsid w:val="00374AB5"/>
    <w:rsid w:val="00381C1E"/>
    <w:rsid w:val="00383B53"/>
    <w:rsid w:val="00385227"/>
    <w:rsid w:val="00395462"/>
    <w:rsid w:val="003A60C1"/>
    <w:rsid w:val="003A6295"/>
    <w:rsid w:val="003B6CBF"/>
    <w:rsid w:val="003D6313"/>
    <w:rsid w:val="003D70A4"/>
    <w:rsid w:val="003E0F32"/>
    <w:rsid w:val="003E5389"/>
    <w:rsid w:val="00401105"/>
    <w:rsid w:val="004066AA"/>
    <w:rsid w:val="00406DB2"/>
    <w:rsid w:val="0040752B"/>
    <w:rsid w:val="0041007E"/>
    <w:rsid w:val="00427B0B"/>
    <w:rsid w:val="00427CDE"/>
    <w:rsid w:val="0043174E"/>
    <w:rsid w:val="004563B1"/>
    <w:rsid w:val="00486761"/>
    <w:rsid w:val="00487B6E"/>
    <w:rsid w:val="004A6BF4"/>
    <w:rsid w:val="004E0CA9"/>
    <w:rsid w:val="004E2852"/>
    <w:rsid w:val="004F1C40"/>
    <w:rsid w:val="004F5FF7"/>
    <w:rsid w:val="00511674"/>
    <w:rsid w:val="0051495C"/>
    <w:rsid w:val="00544799"/>
    <w:rsid w:val="00546AE2"/>
    <w:rsid w:val="005545DA"/>
    <w:rsid w:val="00560308"/>
    <w:rsid w:val="005732B9"/>
    <w:rsid w:val="00575AEB"/>
    <w:rsid w:val="00584C27"/>
    <w:rsid w:val="00587C7D"/>
    <w:rsid w:val="005939EA"/>
    <w:rsid w:val="005B74FC"/>
    <w:rsid w:val="005C520D"/>
    <w:rsid w:val="005C755B"/>
    <w:rsid w:val="005E1D82"/>
    <w:rsid w:val="005E45A7"/>
    <w:rsid w:val="005E5CC8"/>
    <w:rsid w:val="005F4C56"/>
    <w:rsid w:val="006032F9"/>
    <w:rsid w:val="00613F05"/>
    <w:rsid w:val="00614D1D"/>
    <w:rsid w:val="00635939"/>
    <w:rsid w:val="00645291"/>
    <w:rsid w:val="00646345"/>
    <w:rsid w:val="00656F0E"/>
    <w:rsid w:val="00657591"/>
    <w:rsid w:val="00691A19"/>
    <w:rsid w:val="00692DB7"/>
    <w:rsid w:val="006A0AB8"/>
    <w:rsid w:val="006B1EBD"/>
    <w:rsid w:val="006C622D"/>
    <w:rsid w:val="006D04A7"/>
    <w:rsid w:val="006D5515"/>
    <w:rsid w:val="006E7F52"/>
    <w:rsid w:val="00700902"/>
    <w:rsid w:val="0072110F"/>
    <w:rsid w:val="00741611"/>
    <w:rsid w:val="007525AC"/>
    <w:rsid w:val="00761875"/>
    <w:rsid w:val="0076302E"/>
    <w:rsid w:val="00763CB3"/>
    <w:rsid w:val="00783454"/>
    <w:rsid w:val="007867E7"/>
    <w:rsid w:val="00796A0C"/>
    <w:rsid w:val="007A4997"/>
    <w:rsid w:val="007A6501"/>
    <w:rsid w:val="007C7033"/>
    <w:rsid w:val="007D262D"/>
    <w:rsid w:val="007D30A7"/>
    <w:rsid w:val="007F1BA3"/>
    <w:rsid w:val="007F40E0"/>
    <w:rsid w:val="007F7233"/>
    <w:rsid w:val="00832195"/>
    <w:rsid w:val="00835CE5"/>
    <w:rsid w:val="00841537"/>
    <w:rsid w:val="00860C91"/>
    <w:rsid w:val="00865C2C"/>
    <w:rsid w:val="00891493"/>
    <w:rsid w:val="00892FC9"/>
    <w:rsid w:val="00895983"/>
    <w:rsid w:val="008B1AF9"/>
    <w:rsid w:val="008B2585"/>
    <w:rsid w:val="008B3CD6"/>
    <w:rsid w:val="008C4908"/>
    <w:rsid w:val="008C5975"/>
    <w:rsid w:val="008D5FCA"/>
    <w:rsid w:val="008D7CBB"/>
    <w:rsid w:val="008E38D9"/>
    <w:rsid w:val="008F1505"/>
    <w:rsid w:val="00903179"/>
    <w:rsid w:val="00915A00"/>
    <w:rsid w:val="00916A3A"/>
    <w:rsid w:val="00926648"/>
    <w:rsid w:val="00930A5B"/>
    <w:rsid w:val="00947C82"/>
    <w:rsid w:val="00955CAC"/>
    <w:rsid w:val="00956BAF"/>
    <w:rsid w:val="00971186"/>
    <w:rsid w:val="0097359F"/>
    <w:rsid w:val="00980E12"/>
    <w:rsid w:val="009891CB"/>
    <w:rsid w:val="009904D9"/>
    <w:rsid w:val="009B2217"/>
    <w:rsid w:val="009C6D20"/>
    <w:rsid w:val="009D2531"/>
    <w:rsid w:val="009D55FD"/>
    <w:rsid w:val="009D6948"/>
    <w:rsid w:val="009E4F7C"/>
    <w:rsid w:val="009F70C5"/>
    <w:rsid w:val="00A05D4F"/>
    <w:rsid w:val="00A45574"/>
    <w:rsid w:val="00A50B05"/>
    <w:rsid w:val="00A51016"/>
    <w:rsid w:val="00A55516"/>
    <w:rsid w:val="00A67393"/>
    <w:rsid w:val="00A6779A"/>
    <w:rsid w:val="00A76D50"/>
    <w:rsid w:val="00A90420"/>
    <w:rsid w:val="00A92B90"/>
    <w:rsid w:val="00AA0DB8"/>
    <w:rsid w:val="00AA17B9"/>
    <w:rsid w:val="00AA60FA"/>
    <w:rsid w:val="00AB0ABE"/>
    <w:rsid w:val="00AB2C39"/>
    <w:rsid w:val="00AC23C5"/>
    <w:rsid w:val="00AD4856"/>
    <w:rsid w:val="00AE10F8"/>
    <w:rsid w:val="00AE4B78"/>
    <w:rsid w:val="00AF17DD"/>
    <w:rsid w:val="00AF2D79"/>
    <w:rsid w:val="00AF4C1E"/>
    <w:rsid w:val="00B00BD2"/>
    <w:rsid w:val="00B16BEC"/>
    <w:rsid w:val="00B17662"/>
    <w:rsid w:val="00B20F5E"/>
    <w:rsid w:val="00B356E7"/>
    <w:rsid w:val="00B432C9"/>
    <w:rsid w:val="00B644ED"/>
    <w:rsid w:val="00B64E12"/>
    <w:rsid w:val="00B702D0"/>
    <w:rsid w:val="00B90149"/>
    <w:rsid w:val="00B904BA"/>
    <w:rsid w:val="00BB358B"/>
    <w:rsid w:val="00BB72BF"/>
    <w:rsid w:val="00BB7769"/>
    <w:rsid w:val="00BBDADE"/>
    <w:rsid w:val="00BC4ADA"/>
    <w:rsid w:val="00BF7D33"/>
    <w:rsid w:val="00C03F83"/>
    <w:rsid w:val="00C042E1"/>
    <w:rsid w:val="00C33948"/>
    <w:rsid w:val="00C526F5"/>
    <w:rsid w:val="00C649E4"/>
    <w:rsid w:val="00C740E6"/>
    <w:rsid w:val="00C7525C"/>
    <w:rsid w:val="00C828B6"/>
    <w:rsid w:val="00C94937"/>
    <w:rsid w:val="00C95F91"/>
    <w:rsid w:val="00CA6F0F"/>
    <w:rsid w:val="00CB41F4"/>
    <w:rsid w:val="00CC03ED"/>
    <w:rsid w:val="00CC059A"/>
    <w:rsid w:val="00CC6A8D"/>
    <w:rsid w:val="00CD4251"/>
    <w:rsid w:val="00CF0536"/>
    <w:rsid w:val="00CF4531"/>
    <w:rsid w:val="00CF62A5"/>
    <w:rsid w:val="00D074A3"/>
    <w:rsid w:val="00D11363"/>
    <w:rsid w:val="00D16E04"/>
    <w:rsid w:val="00D2163C"/>
    <w:rsid w:val="00D22F36"/>
    <w:rsid w:val="00D255F6"/>
    <w:rsid w:val="00D43FA3"/>
    <w:rsid w:val="00D5444A"/>
    <w:rsid w:val="00D63DF5"/>
    <w:rsid w:val="00D73127"/>
    <w:rsid w:val="00D73129"/>
    <w:rsid w:val="00D74A19"/>
    <w:rsid w:val="00D81C08"/>
    <w:rsid w:val="00D919AE"/>
    <w:rsid w:val="00DB56E0"/>
    <w:rsid w:val="00DC37F3"/>
    <w:rsid w:val="00DD08B3"/>
    <w:rsid w:val="00DD368B"/>
    <w:rsid w:val="00DD4D24"/>
    <w:rsid w:val="00DE6036"/>
    <w:rsid w:val="00DF1F1F"/>
    <w:rsid w:val="00DF3F3C"/>
    <w:rsid w:val="00E13CB7"/>
    <w:rsid w:val="00E21CB3"/>
    <w:rsid w:val="00E37B16"/>
    <w:rsid w:val="00E46509"/>
    <w:rsid w:val="00E4777A"/>
    <w:rsid w:val="00E543EB"/>
    <w:rsid w:val="00E558A1"/>
    <w:rsid w:val="00E558ED"/>
    <w:rsid w:val="00E710A5"/>
    <w:rsid w:val="00E71EFA"/>
    <w:rsid w:val="00E800F9"/>
    <w:rsid w:val="00E835AC"/>
    <w:rsid w:val="00EA45F8"/>
    <w:rsid w:val="00EA767A"/>
    <w:rsid w:val="00EB069A"/>
    <w:rsid w:val="00EB6E51"/>
    <w:rsid w:val="00EC1BC5"/>
    <w:rsid w:val="00ED5BE1"/>
    <w:rsid w:val="00ED60A0"/>
    <w:rsid w:val="00EE12D1"/>
    <w:rsid w:val="00EF2E11"/>
    <w:rsid w:val="00F024CB"/>
    <w:rsid w:val="00F0364A"/>
    <w:rsid w:val="00F062E1"/>
    <w:rsid w:val="00F11D50"/>
    <w:rsid w:val="00F14796"/>
    <w:rsid w:val="00F16AB0"/>
    <w:rsid w:val="00F20F0E"/>
    <w:rsid w:val="00F21E36"/>
    <w:rsid w:val="00F40C6E"/>
    <w:rsid w:val="00F415E1"/>
    <w:rsid w:val="00F54A1B"/>
    <w:rsid w:val="00F61942"/>
    <w:rsid w:val="00F649FA"/>
    <w:rsid w:val="00F7096E"/>
    <w:rsid w:val="00F75E34"/>
    <w:rsid w:val="00F92610"/>
    <w:rsid w:val="00FD03A6"/>
    <w:rsid w:val="00FD232C"/>
    <w:rsid w:val="00FD2F70"/>
    <w:rsid w:val="00FE65F8"/>
    <w:rsid w:val="0106A824"/>
    <w:rsid w:val="0186F236"/>
    <w:rsid w:val="028F6C22"/>
    <w:rsid w:val="02AA06E4"/>
    <w:rsid w:val="0331F45B"/>
    <w:rsid w:val="03E25654"/>
    <w:rsid w:val="04FA6051"/>
    <w:rsid w:val="052E8947"/>
    <w:rsid w:val="054A7063"/>
    <w:rsid w:val="055AA889"/>
    <w:rsid w:val="055BB427"/>
    <w:rsid w:val="058BC246"/>
    <w:rsid w:val="05B5B567"/>
    <w:rsid w:val="0638057B"/>
    <w:rsid w:val="06408E22"/>
    <w:rsid w:val="066FC933"/>
    <w:rsid w:val="0688E04C"/>
    <w:rsid w:val="0694ACF2"/>
    <w:rsid w:val="06C326AD"/>
    <w:rsid w:val="06CFFC25"/>
    <w:rsid w:val="0732A92B"/>
    <w:rsid w:val="07538B0A"/>
    <w:rsid w:val="07835B41"/>
    <w:rsid w:val="07A75F84"/>
    <w:rsid w:val="07A8375D"/>
    <w:rsid w:val="07C7DD26"/>
    <w:rsid w:val="080E83B3"/>
    <w:rsid w:val="08552ADF"/>
    <w:rsid w:val="089C0C4D"/>
    <w:rsid w:val="08E42D35"/>
    <w:rsid w:val="092E13A0"/>
    <w:rsid w:val="096EB6A8"/>
    <w:rsid w:val="09879FD5"/>
    <w:rsid w:val="09AA622F"/>
    <w:rsid w:val="0A471371"/>
    <w:rsid w:val="0A7E639D"/>
    <w:rsid w:val="0BCCD107"/>
    <w:rsid w:val="0C4501FD"/>
    <w:rsid w:val="0C78E750"/>
    <w:rsid w:val="0CACAF92"/>
    <w:rsid w:val="0CC6E458"/>
    <w:rsid w:val="0D03DD5C"/>
    <w:rsid w:val="0D169A4D"/>
    <w:rsid w:val="0D18E5C4"/>
    <w:rsid w:val="0D1F04AF"/>
    <w:rsid w:val="0D807E4B"/>
    <w:rsid w:val="0D9078BD"/>
    <w:rsid w:val="0E1F73B9"/>
    <w:rsid w:val="0EB383F8"/>
    <w:rsid w:val="0EE78262"/>
    <w:rsid w:val="0F504FFB"/>
    <w:rsid w:val="0F864184"/>
    <w:rsid w:val="0F8797B2"/>
    <w:rsid w:val="0F922CD8"/>
    <w:rsid w:val="102DED05"/>
    <w:rsid w:val="109A8C7F"/>
    <w:rsid w:val="10A8FF4F"/>
    <w:rsid w:val="10D41804"/>
    <w:rsid w:val="10F8A038"/>
    <w:rsid w:val="1100E311"/>
    <w:rsid w:val="111956F4"/>
    <w:rsid w:val="114DF900"/>
    <w:rsid w:val="1211A81B"/>
    <w:rsid w:val="12A33172"/>
    <w:rsid w:val="12B2F64E"/>
    <w:rsid w:val="12C2B336"/>
    <w:rsid w:val="12DF1D18"/>
    <w:rsid w:val="133CFA9E"/>
    <w:rsid w:val="133F5C84"/>
    <w:rsid w:val="143620CA"/>
    <w:rsid w:val="148B4501"/>
    <w:rsid w:val="14A7B65C"/>
    <w:rsid w:val="14DEBEA9"/>
    <w:rsid w:val="14F5DA35"/>
    <w:rsid w:val="1532B88A"/>
    <w:rsid w:val="1532CBED"/>
    <w:rsid w:val="154ADD0B"/>
    <w:rsid w:val="158B59AF"/>
    <w:rsid w:val="173543A8"/>
    <w:rsid w:val="173C00D8"/>
    <w:rsid w:val="17D5375E"/>
    <w:rsid w:val="185EE6D8"/>
    <w:rsid w:val="18FCC370"/>
    <w:rsid w:val="1907BA46"/>
    <w:rsid w:val="197B3E17"/>
    <w:rsid w:val="198FFBA7"/>
    <w:rsid w:val="1990F3A6"/>
    <w:rsid w:val="1A386A46"/>
    <w:rsid w:val="1A81C173"/>
    <w:rsid w:val="1ABF012B"/>
    <w:rsid w:val="1ACD5E30"/>
    <w:rsid w:val="1B4D75E9"/>
    <w:rsid w:val="1B67ACCB"/>
    <w:rsid w:val="1B984959"/>
    <w:rsid w:val="1BBAE201"/>
    <w:rsid w:val="1BD2CFDB"/>
    <w:rsid w:val="1C0C88D3"/>
    <w:rsid w:val="1C21E0D8"/>
    <w:rsid w:val="1C5C17E0"/>
    <w:rsid w:val="1C896FD0"/>
    <w:rsid w:val="1CB11D3E"/>
    <w:rsid w:val="1CCA91C1"/>
    <w:rsid w:val="1CD55953"/>
    <w:rsid w:val="1D0005CA"/>
    <w:rsid w:val="1D7E5F20"/>
    <w:rsid w:val="1DAC1285"/>
    <w:rsid w:val="1DD73EAD"/>
    <w:rsid w:val="1DF76C20"/>
    <w:rsid w:val="1DF79C93"/>
    <w:rsid w:val="1E10D2F5"/>
    <w:rsid w:val="1E6CD439"/>
    <w:rsid w:val="1EB100B2"/>
    <w:rsid w:val="1EE238D4"/>
    <w:rsid w:val="1F7B4522"/>
    <w:rsid w:val="1F8DFD61"/>
    <w:rsid w:val="1F9295B5"/>
    <w:rsid w:val="2087DC8F"/>
    <w:rsid w:val="20A7FB07"/>
    <w:rsid w:val="20F1B420"/>
    <w:rsid w:val="2101AFA8"/>
    <w:rsid w:val="2132E527"/>
    <w:rsid w:val="216FD5EC"/>
    <w:rsid w:val="21C33793"/>
    <w:rsid w:val="21F3213B"/>
    <w:rsid w:val="224970C9"/>
    <w:rsid w:val="229F0E93"/>
    <w:rsid w:val="22C37D23"/>
    <w:rsid w:val="238E8A97"/>
    <w:rsid w:val="23E29B49"/>
    <w:rsid w:val="241CCC06"/>
    <w:rsid w:val="24206235"/>
    <w:rsid w:val="2429C791"/>
    <w:rsid w:val="24E41BF6"/>
    <w:rsid w:val="2506E22B"/>
    <w:rsid w:val="252E2E31"/>
    <w:rsid w:val="25749599"/>
    <w:rsid w:val="258C5B4E"/>
    <w:rsid w:val="26333302"/>
    <w:rsid w:val="2683AB68"/>
    <w:rsid w:val="26C9E695"/>
    <w:rsid w:val="26EC36B0"/>
    <w:rsid w:val="26F20796"/>
    <w:rsid w:val="270BBEF9"/>
    <w:rsid w:val="2714D270"/>
    <w:rsid w:val="281293C1"/>
    <w:rsid w:val="281AB275"/>
    <w:rsid w:val="2895205A"/>
    <w:rsid w:val="291AFD86"/>
    <w:rsid w:val="2927982E"/>
    <w:rsid w:val="29797EE5"/>
    <w:rsid w:val="29B94765"/>
    <w:rsid w:val="29BAE904"/>
    <w:rsid w:val="2A587A84"/>
    <w:rsid w:val="2A88A36D"/>
    <w:rsid w:val="2AC9100B"/>
    <w:rsid w:val="2BB68E17"/>
    <w:rsid w:val="2BD57658"/>
    <w:rsid w:val="2C09D4F0"/>
    <w:rsid w:val="2C1498F4"/>
    <w:rsid w:val="2C28A030"/>
    <w:rsid w:val="2C8EE504"/>
    <w:rsid w:val="2CA129FC"/>
    <w:rsid w:val="2D3352D0"/>
    <w:rsid w:val="2D4C9B64"/>
    <w:rsid w:val="2DDC6B81"/>
    <w:rsid w:val="2E4F5345"/>
    <w:rsid w:val="2E9E9A8A"/>
    <w:rsid w:val="2EDB4CC5"/>
    <w:rsid w:val="2F020F35"/>
    <w:rsid w:val="2F0726C3"/>
    <w:rsid w:val="2F1A9370"/>
    <w:rsid w:val="2F6DBA47"/>
    <w:rsid w:val="2F861BF1"/>
    <w:rsid w:val="303AE9DA"/>
    <w:rsid w:val="308B793C"/>
    <w:rsid w:val="30EB320E"/>
    <w:rsid w:val="3105A485"/>
    <w:rsid w:val="31179130"/>
    <w:rsid w:val="311DC704"/>
    <w:rsid w:val="314E0B24"/>
    <w:rsid w:val="31575E41"/>
    <w:rsid w:val="319DB125"/>
    <w:rsid w:val="32A7C2A1"/>
    <w:rsid w:val="32A8C03E"/>
    <w:rsid w:val="3314D631"/>
    <w:rsid w:val="331B638B"/>
    <w:rsid w:val="33625BBB"/>
    <w:rsid w:val="33682C7A"/>
    <w:rsid w:val="339B2A79"/>
    <w:rsid w:val="34BEA201"/>
    <w:rsid w:val="34C79967"/>
    <w:rsid w:val="357047A4"/>
    <w:rsid w:val="357C5558"/>
    <w:rsid w:val="35FDC574"/>
    <w:rsid w:val="3636ACB5"/>
    <w:rsid w:val="3668AA75"/>
    <w:rsid w:val="368C8636"/>
    <w:rsid w:val="36A325D0"/>
    <w:rsid w:val="36B0FA57"/>
    <w:rsid w:val="36E7F241"/>
    <w:rsid w:val="3708348B"/>
    <w:rsid w:val="37721DC2"/>
    <w:rsid w:val="37A4362F"/>
    <w:rsid w:val="3805822C"/>
    <w:rsid w:val="380E7A1C"/>
    <w:rsid w:val="383AF1EE"/>
    <w:rsid w:val="3843F173"/>
    <w:rsid w:val="384CA847"/>
    <w:rsid w:val="3876002A"/>
    <w:rsid w:val="38893FCD"/>
    <w:rsid w:val="38B2E559"/>
    <w:rsid w:val="38D1BD0A"/>
    <w:rsid w:val="38D273A1"/>
    <w:rsid w:val="391ECC2C"/>
    <w:rsid w:val="392C5F94"/>
    <w:rsid w:val="39BD8C2B"/>
    <w:rsid w:val="39DBE51D"/>
    <w:rsid w:val="39FEC397"/>
    <w:rsid w:val="3A76714A"/>
    <w:rsid w:val="3A77A7D7"/>
    <w:rsid w:val="3AC1598B"/>
    <w:rsid w:val="3B0EEF51"/>
    <w:rsid w:val="3B87A847"/>
    <w:rsid w:val="3B8A0C66"/>
    <w:rsid w:val="3BB308ED"/>
    <w:rsid w:val="3BD373B6"/>
    <w:rsid w:val="3BE587CF"/>
    <w:rsid w:val="3BE5CDB5"/>
    <w:rsid w:val="3BF20A7D"/>
    <w:rsid w:val="3C2D22A5"/>
    <w:rsid w:val="3C3FC54C"/>
    <w:rsid w:val="3C53461F"/>
    <w:rsid w:val="3CCAB491"/>
    <w:rsid w:val="3CD7DFC9"/>
    <w:rsid w:val="3D2C2892"/>
    <w:rsid w:val="3DF2D448"/>
    <w:rsid w:val="3E64AC36"/>
    <w:rsid w:val="3ED80D00"/>
    <w:rsid w:val="3EE9D259"/>
    <w:rsid w:val="3F510DDB"/>
    <w:rsid w:val="3FACB63A"/>
    <w:rsid w:val="3FEA2254"/>
    <w:rsid w:val="409F804D"/>
    <w:rsid w:val="410D2820"/>
    <w:rsid w:val="415FDB07"/>
    <w:rsid w:val="416F29A0"/>
    <w:rsid w:val="418497CB"/>
    <w:rsid w:val="41AAA3A5"/>
    <w:rsid w:val="4211E881"/>
    <w:rsid w:val="4262FBD3"/>
    <w:rsid w:val="4297A700"/>
    <w:rsid w:val="429B0972"/>
    <w:rsid w:val="42F2D6D2"/>
    <w:rsid w:val="430959CB"/>
    <w:rsid w:val="430B1403"/>
    <w:rsid w:val="431A4183"/>
    <w:rsid w:val="437C6125"/>
    <w:rsid w:val="43FAB446"/>
    <w:rsid w:val="44AEC118"/>
    <w:rsid w:val="44FE65DD"/>
    <w:rsid w:val="45518631"/>
    <w:rsid w:val="45971A1C"/>
    <w:rsid w:val="45F7489E"/>
    <w:rsid w:val="4614F792"/>
    <w:rsid w:val="46AC8E83"/>
    <w:rsid w:val="4711B95A"/>
    <w:rsid w:val="474DCFB2"/>
    <w:rsid w:val="4758162A"/>
    <w:rsid w:val="47B18C8F"/>
    <w:rsid w:val="47B7BB20"/>
    <w:rsid w:val="47D0EF23"/>
    <w:rsid w:val="47FF8E54"/>
    <w:rsid w:val="48259D29"/>
    <w:rsid w:val="48B0BF77"/>
    <w:rsid w:val="48BACFA0"/>
    <w:rsid w:val="48E2CA46"/>
    <w:rsid w:val="49849B40"/>
    <w:rsid w:val="4994BFD5"/>
    <w:rsid w:val="49E62783"/>
    <w:rsid w:val="4AD3EE3D"/>
    <w:rsid w:val="4ADEAF7D"/>
    <w:rsid w:val="4BBA2634"/>
    <w:rsid w:val="4BC2F32A"/>
    <w:rsid w:val="4BE157E3"/>
    <w:rsid w:val="4C24FA1D"/>
    <w:rsid w:val="4C32FE5B"/>
    <w:rsid w:val="4C947966"/>
    <w:rsid w:val="4CE846C0"/>
    <w:rsid w:val="4D400774"/>
    <w:rsid w:val="4D6AED31"/>
    <w:rsid w:val="4DBFDCBD"/>
    <w:rsid w:val="4DED7DE7"/>
    <w:rsid w:val="4DEDD7C9"/>
    <w:rsid w:val="4DF0A552"/>
    <w:rsid w:val="4DFB6E80"/>
    <w:rsid w:val="4E3793A5"/>
    <w:rsid w:val="4E3AF5E2"/>
    <w:rsid w:val="4E3E44F8"/>
    <w:rsid w:val="4E3E6F7E"/>
    <w:rsid w:val="4E6B71BC"/>
    <w:rsid w:val="4E83E740"/>
    <w:rsid w:val="4E917A16"/>
    <w:rsid w:val="4F0A6463"/>
    <w:rsid w:val="4F5966D4"/>
    <w:rsid w:val="4F8BA1A0"/>
    <w:rsid w:val="4FAFF55E"/>
    <w:rsid w:val="5072E00C"/>
    <w:rsid w:val="50739E39"/>
    <w:rsid w:val="5073F7D8"/>
    <w:rsid w:val="50EAB23E"/>
    <w:rsid w:val="511F67C5"/>
    <w:rsid w:val="512B3795"/>
    <w:rsid w:val="513C35E3"/>
    <w:rsid w:val="5163F753"/>
    <w:rsid w:val="5185501F"/>
    <w:rsid w:val="5203F2EB"/>
    <w:rsid w:val="52B06200"/>
    <w:rsid w:val="52B7DFB1"/>
    <w:rsid w:val="53196FB3"/>
    <w:rsid w:val="53631210"/>
    <w:rsid w:val="5382BF9E"/>
    <w:rsid w:val="539F54E5"/>
    <w:rsid w:val="53E8794C"/>
    <w:rsid w:val="53EF9463"/>
    <w:rsid w:val="53F7507B"/>
    <w:rsid w:val="5421F859"/>
    <w:rsid w:val="54330A79"/>
    <w:rsid w:val="54B4CFDC"/>
    <w:rsid w:val="54DE1844"/>
    <w:rsid w:val="54E07DA4"/>
    <w:rsid w:val="55043F4A"/>
    <w:rsid w:val="559D65E5"/>
    <w:rsid w:val="5615F009"/>
    <w:rsid w:val="562B80FE"/>
    <w:rsid w:val="566A0AAC"/>
    <w:rsid w:val="56960DCC"/>
    <w:rsid w:val="57C691E0"/>
    <w:rsid w:val="5822C354"/>
    <w:rsid w:val="58317295"/>
    <w:rsid w:val="583DA564"/>
    <w:rsid w:val="58827C13"/>
    <w:rsid w:val="5892C4E0"/>
    <w:rsid w:val="58C6CEC4"/>
    <w:rsid w:val="593CCD46"/>
    <w:rsid w:val="59BD370F"/>
    <w:rsid w:val="59CA08AA"/>
    <w:rsid w:val="5A313FF4"/>
    <w:rsid w:val="5A4C6627"/>
    <w:rsid w:val="5A50C1B5"/>
    <w:rsid w:val="5A7B5D37"/>
    <w:rsid w:val="5AA1645E"/>
    <w:rsid w:val="5AD17607"/>
    <w:rsid w:val="5B400727"/>
    <w:rsid w:val="5B49AE3C"/>
    <w:rsid w:val="5C01CC93"/>
    <w:rsid w:val="5C4EAF5D"/>
    <w:rsid w:val="5C61F196"/>
    <w:rsid w:val="5C8EBEEB"/>
    <w:rsid w:val="5C9FE0CC"/>
    <w:rsid w:val="5CBE4847"/>
    <w:rsid w:val="5CC1D9E9"/>
    <w:rsid w:val="5CCE4FA6"/>
    <w:rsid w:val="5CEC1867"/>
    <w:rsid w:val="5D31C926"/>
    <w:rsid w:val="5D638CA8"/>
    <w:rsid w:val="5D817549"/>
    <w:rsid w:val="5E0B91BF"/>
    <w:rsid w:val="5EAA291B"/>
    <w:rsid w:val="5EB4EEE0"/>
    <w:rsid w:val="5EED7759"/>
    <w:rsid w:val="5F4FFD4A"/>
    <w:rsid w:val="5FF7DA1E"/>
    <w:rsid w:val="60335AA4"/>
    <w:rsid w:val="60337BD6"/>
    <w:rsid w:val="6087CADC"/>
    <w:rsid w:val="60CA0C1B"/>
    <w:rsid w:val="6118E29B"/>
    <w:rsid w:val="613BD9BE"/>
    <w:rsid w:val="617B369C"/>
    <w:rsid w:val="62043BCC"/>
    <w:rsid w:val="62170A61"/>
    <w:rsid w:val="624CF773"/>
    <w:rsid w:val="628956C8"/>
    <w:rsid w:val="628EE2D3"/>
    <w:rsid w:val="62F9B772"/>
    <w:rsid w:val="630646F8"/>
    <w:rsid w:val="636BFBD9"/>
    <w:rsid w:val="63C205D0"/>
    <w:rsid w:val="63D791AA"/>
    <w:rsid w:val="63E7ACD4"/>
    <w:rsid w:val="6465E692"/>
    <w:rsid w:val="6479186E"/>
    <w:rsid w:val="6495668E"/>
    <w:rsid w:val="64CFF0D3"/>
    <w:rsid w:val="652BF44F"/>
    <w:rsid w:val="65453BED"/>
    <w:rsid w:val="6545A155"/>
    <w:rsid w:val="658009E7"/>
    <w:rsid w:val="65A5C8E0"/>
    <w:rsid w:val="65E29356"/>
    <w:rsid w:val="66413FD0"/>
    <w:rsid w:val="664B311A"/>
    <w:rsid w:val="667B39C3"/>
    <w:rsid w:val="668BA1FD"/>
    <w:rsid w:val="66A1DE51"/>
    <w:rsid w:val="674E5232"/>
    <w:rsid w:val="674FBCEB"/>
    <w:rsid w:val="675CA07C"/>
    <w:rsid w:val="675ECDD5"/>
    <w:rsid w:val="678CFEF0"/>
    <w:rsid w:val="67955EC3"/>
    <w:rsid w:val="67B21FA5"/>
    <w:rsid w:val="67C746CD"/>
    <w:rsid w:val="684D814F"/>
    <w:rsid w:val="688C3A43"/>
    <w:rsid w:val="68E70E31"/>
    <w:rsid w:val="691EDEE6"/>
    <w:rsid w:val="694E0D75"/>
    <w:rsid w:val="69B66A77"/>
    <w:rsid w:val="69BBA5D9"/>
    <w:rsid w:val="6A03248F"/>
    <w:rsid w:val="6A74FC0F"/>
    <w:rsid w:val="6AE14DB8"/>
    <w:rsid w:val="6B068356"/>
    <w:rsid w:val="6B2D9142"/>
    <w:rsid w:val="6B3D4D19"/>
    <w:rsid w:val="6B91AB56"/>
    <w:rsid w:val="6B98F91C"/>
    <w:rsid w:val="6B99072C"/>
    <w:rsid w:val="6BDDF1D9"/>
    <w:rsid w:val="6BF0D3DE"/>
    <w:rsid w:val="6C667C29"/>
    <w:rsid w:val="6CEC7777"/>
    <w:rsid w:val="6D16BE30"/>
    <w:rsid w:val="6D1F4775"/>
    <w:rsid w:val="6D830496"/>
    <w:rsid w:val="6DC76D42"/>
    <w:rsid w:val="6E0D5B38"/>
    <w:rsid w:val="6E14A477"/>
    <w:rsid w:val="6ECC0F52"/>
    <w:rsid w:val="6F5C5624"/>
    <w:rsid w:val="6F68CF08"/>
    <w:rsid w:val="6F764326"/>
    <w:rsid w:val="6F8E03C5"/>
    <w:rsid w:val="6FEB0AB4"/>
    <w:rsid w:val="6FEF777A"/>
    <w:rsid w:val="7022EAEC"/>
    <w:rsid w:val="706539D2"/>
    <w:rsid w:val="70A55F48"/>
    <w:rsid w:val="7103837E"/>
    <w:rsid w:val="715C0D24"/>
    <w:rsid w:val="71620814"/>
    <w:rsid w:val="71A6906F"/>
    <w:rsid w:val="71DC07BA"/>
    <w:rsid w:val="7226C71F"/>
    <w:rsid w:val="72A3B3AB"/>
    <w:rsid w:val="72D1F381"/>
    <w:rsid w:val="72F4C75B"/>
    <w:rsid w:val="731AFBAF"/>
    <w:rsid w:val="733C2920"/>
    <w:rsid w:val="733E3617"/>
    <w:rsid w:val="73BD862C"/>
    <w:rsid w:val="742D2CF9"/>
    <w:rsid w:val="74528026"/>
    <w:rsid w:val="74D3E5B1"/>
    <w:rsid w:val="75D89FF1"/>
    <w:rsid w:val="75F0E5B1"/>
    <w:rsid w:val="76AE3117"/>
    <w:rsid w:val="7749A164"/>
    <w:rsid w:val="77585748"/>
    <w:rsid w:val="77878073"/>
    <w:rsid w:val="77E22C87"/>
    <w:rsid w:val="783681DD"/>
    <w:rsid w:val="78516FE0"/>
    <w:rsid w:val="7872D8FB"/>
    <w:rsid w:val="788441F1"/>
    <w:rsid w:val="788D47EA"/>
    <w:rsid w:val="78BF8279"/>
    <w:rsid w:val="78E2A25D"/>
    <w:rsid w:val="7953AA1F"/>
    <w:rsid w:val="795EA172"/>
    <w:rsid w:val="7A3B2591"/>
    <w:rsid w:val="7A7B98D0"/>
    <w:rsid w:val="7B46B109"/>
    <w:rsid w:val="7B4EC451"/>
    <w:rsid w:val="7B526AF3"/>
    <w:rsid w:val="7B6BD430"/>
    <w:rsid w:val="7B757E18"/>
    <w:rsid w:val="7BCDE6DD"/>
    <w:rsid w:val="7BE83196"/>
    <w:rsid w:val="7CD00D0B"/>
    <w:rsid w:val="7CD16BE8"/>
    <w:rsid w:val="7D7254DD"/>
    <w:rsid w:val="7DA2E8C5"/>
    <w:rsid w:val="7E417D71"/>
    <w:rsid w:val="7E706794"/>
    <w:rsid w:val="7E97389F"/>
    <w:rsid w:val="7EA6746D"/>
    <w:rsid w:val="7ECF8154"/>
    <w:rsid w:val="7EEC022C"/>
    <w:rsid w:val="7EF19162"/>
    <w:rsid w:val="7F0030E4"/>
    <w:rsid w:val="7F1CF125"/>
    <w:rsid w:val="7F43C247"/>
    <w:rsid w:val="7F535457"/>
    <w:rsid w:val="7F6F3FFB"/>
    <w:rsid w:val="7F815757"/>
    <w:rsid w:val="7F9EDEFF"/>
    <w:rsid w:val="7FB5466D"/>
    <w:rsid w:val="7FD6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48F533"/>
  <w14:defaultImageDpi w14:val="0"/>
  <w15:docId w15:val="{15755C22-5F73-438A-8E64-376AB702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4531"/>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839" w:hanging="720"/>
      <w:outlineLvl w:val="0"/>
    </w:pPr>
    <w:rPr>
      <w:b/>
      <w:bCs/>
    </w:rPr>
  </w:style>
  <w:style w:type="paragraph" w:styleId="Heading2">
    <w:name w:val="heading 2"/>
    <w:basedOn w:val="Normal"/>
    <w:next w:val="Normal"/>
    <w:link w:val="Heading2Char"/>
    <w:uiPriority w:val="9"/>
    <w:unhideWhenUsed/>
    <w:qFormat/>
    <w:rsid w:val="00BB72B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E285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BB72BF"/>
    <w:rPr>
      <w:rFonts w:ascii="Calibri Light" w:hAnsi="Calibri Light" w:cs="Times New Roman"/>
      <w:b/>
      <w:i/>
      <w:sz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pPr>
      <w:spacing w:line="273" w:lineRule="exact"/>
      <w:ind w:left="107"/>
    </w:pPr>
  </w:style>
  <w:style w:type="paragraph" w:styleId="Header">
    <w:name w:val="header"/>
    <w:basedOn w:val="Normal"/>
    <w:link w:val="HeaderChar"/>
    <w:uiPriority w:val="99"/>
    <w:unhideWhenUsed/>
    <w:rsid w:val="007C7033"/>
    <w:pPr>
      <w:tabs>
        <w:tab w:val="center" w:pos="4680"/>
        <w:tab w:val="right" w:pos="9360"/>
      </w:tabs>
    </w:pPr>
  </w:style>
  <w:style w:type="character" w:customStyle="1" w:styleId="HeaderChar">
    <w:name w:val="Header Char"/>
    <w:basedOn w:val="DefaultParagraphFont"/>
    <w:link w:val="Header"/>
    <w:uiPriority w:val="99"/>
    <w:locked/>
    <w:rsid w:val="007C7033"/>
    <w:rPr>
      <w:rFonts w:ascii="Times New Roman" w:hAnsi="Times New Roman" w:cs="Times New Roman"/>
      <w:sz w:val="24"/>
    </w:rPr>
  </w:style>
  <w:style w:type="paragraph" w:styleId="Footer">
    <w:name w:val="footer"/>
    <w:basedOn w:val="Normal"/>
    <w:link w:val="FooterChar"/>
    <w:uiPriority w:val="99"/>
    <w:unhideWhenUsed/>
    <w:rsid w:val="007C7033"/>
    <w:pPr>
      <w:tabs>
        <w:tab w:val="center" w:pos="4680"/>
        <w:tab w:val="right" w:pos="9360"/>
      </w:tabs>
    </w:pPr>
  </w:style>
  <w:style w:type="character" w:customStyle="1" w:styleId="FooterChar">
    <w:name w:val="Footer Char"/>
    <w:basedOn w:val="DefaultParagraphFont"/>
    <w:link w:val="Footer"/>
    <w:uiPriority w:val="99"/>
    <w:locked/>
    <w:rsid w:val="007C7033"/>
    <w:rPr>
      <w:rFonts w:ascii="Times New Roman" w:hAnsi="Times New Roman" w:cs="Times New Roman"/>
      <w:sz w:val="24"/>
    </w:rPr>
  </w:style>
  <w:style w:type="character" w:styleId="CommentReference">
    <w:name w:val="annotation reference"/>
    <w:basedOn w:val="DefaultParagraphFont"/>
    <w:uiPriority w:val="99"/>
    <w:semiHidden/>
    <w:unhideWhenUsed/>
    <w:rsid w:val="00222D05"/>
    <w:rPr>
      <w:sz w:val="16"/>
      <w:szCs w:val="16"/>
    </w:rPr>
  </w:style>
  <w:style w:type="paragraph" w:styleId="CommentText">
    <w:name w:val="annotation text"/>
    <w:basedOn w:val="Normal"/>
    <w:link w:val="CommentTextChar"/>
    <w:uiPriority w:val="99"/>
    <w:semiHidden/>
    <w:unhideWhenUsed/>
    <w:rsid w:val="00222D05"/>
    <w:rPr>
      <w:sz w:val="20"/>
      <w:szCs w:val="20"/>
    </w:rPr>
  </w:style>
  <w:style w:type="character" w:customStyle="1" w:styleId="CommentTextChar">
    <w:name w:val="Comment Text Char"/>
    <w:basedOn w:val="DefaultParagraphFont"/>
    <w:link w:val="CommentText"/>
    <w:uiPriority w:val="99"/>
    <w:semiHidden/>
    <w:rsid w:val="00222D0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22D05"/>
    <w:rPr>
      <w:b/>
      <w:bCs/>
    </w:rPr>
  </w:style>
  <w:style w:type="character" w:customStyle="1" w:styleId="CommentSubjectChar">
    <w:name w:val="Comment Subject Char"/>
    <w:basedOn w:val="CommentTextChar"/>
    <w:link w:val="CommentSubject"/>
    <w:uiPriority w:val="99"/>
    <w:semiHidden/>
    <w:rsid w:val="00222D05"/>
    <w:rPr>
      <w:rFonts w:ascii="Times New Roman" w:hAnsi="Times New Roman" w:cs="Times New Roman"/>
      <w:b/>
      <w:bCs/>
    </w:rPr>
  </w:style>
  <w:style w:type="paragraph" w:styleId="BalloonText">
    <w:name w:val="Balloon Text"/>
    <w:basedOn w:val="Normal"/>
    <w:link w:val="BalloonTextChar"/>
    <w:uiPriority w:val="99"/>
    <w:semiHidden/>
    <w:unhideWhenUsed/>
    <w:rsid w:val="00222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05"/>
    <w:rPr>
      <w:rFonts w:ascii="Segoe UI" w:hAnsi="Segoe UI" w:cs="Segoe UI"/>
      <w:sz w:val="18"/>
      <w:szCs w:val="18"/>
    </w:rPr>
  </w:style>
  <w:style w:type="character" w:customStyle="1" w:styleId="Heading3Char">
    <w:name w:val="Heading 3 Char"/>
    <w:basedOn w:val="DefaultParagraphFont"/>
    <w:link w:val="Heading3"/>
    <w:uiPriority w:val="9"/>
    <w:semiHidden/>
    <w:rsid w:val="004E28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5563">
      <w:bodyDiv w:val="1"/>
      <w:marLeft w:val="0"/>
      <w:marRight w:val="0"/>
      <w:marTop w:val="0"/>
      <w:marBottom w:val="0"/>
      <w:divBdr>
        <w:top w:val="none" w:sz="0" w:space="0" w:color="auto"/>
        <w:left w:val="none" w:sz="0" w:space="0" w:color="auto"/>
        <w:bottom w:val="none" w:sz="0" w:space="0" w:color="auto"/>
        <w:right w:val="none" w:sz="0" w:space="0" w:color="auto"/>
      </w:divBdr>
    </w:div>
    <w:div w:id="247347188">
      <w:bodyDiv w:val="1"/>
      <w:marLeft w:val="0"/>
      <w:marRight w:val="0"/>
      <w:marTop w:val="0"/>
      <w:marBottom w:val="0"/>
      <w:divBdr>
        <w:top w:val="none" w:sz="0" w:space="0" w:color="auto"/>
        <w:left w:val="none" w:sz="0" w:space="0" w:color="auto"/>
        <w:bottom w:val="none" w:sz="0" w:space="0" w:color="auto"/>
        <w:right w:val="none" w:sz="0" w:space="0" w:color="auto"/>
      </w:divBdr>
    </w:div>
    <w:div w:id="274101359">
      <w:marLeft w:val="0"/>
      <w:marRight w:val="0"/>
      <w:marTop w:val="0"/>
      <w:marBottom w:val="0"/>
      <w:divBdr>
        <w:top w:val="none" w:sz="0" w:space="0" w:color="auto"/>
        <w:left w:val="none" w:sz="0" w:space="0" w:color="auto"/>
        <w:bottom w:val="none" w:sz="0" w:space="0" w:color="auto"/>
        <w:right w:val="none" w:sz="0" w:space="0" w:color="auto"/>
      </w:divBdr>
    </w:div>
    <w:div w:id="535124684">
      <w:bodyDiv w:val="1"/>
      <w:marLeft w:val="0"/>
      <w:marRight w:val="0"/>
      <w:marTop w:val="0"/>
      <w:marBottom w:val="0"/>
      <w:divBdr>
        <w:top w:val="none" w:sz="0" w:space="0" w:color="auto"/>
        <w:left w:val="none" w:sz="0" w:space="0" w:color="auto"/>
        <w:bottom w:val="none" w:sz="0" w:space="0" w:color="auto"/>
        <w:right w:val="none" w:sz="0" w:space="0" w:color="auto"/>
      </w:divBdr>
    </w:div>
    <w:div w:id="5946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bdg.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A8162B6CE6749B3057B89544B0CCC" ma:contentTypeVersion="6" ma:contentTypeDescription="Create a new document." ma:contentTypeScope="" ma:versionID="f2fd34aae18f4921b0730984523b6a77">
  <xsd:schema xmlns:xsd="http://www.w3.org/2001/XMLSchema" xmlns:xs="http://www.w3.org/2001/XMLSchema" xmlns:p="http://schemas.microsoft.com/office/2006/metadata/properties" xmlns:ns2="60e6bb9c-e113-4525-9401-5cad3ff79b79" targetNamespace="http://schemas.microsoft.com/office/2006/metadata/properties" ma:root="true" ma:fieldsID="19124175a00bb5af95b1fd2cd406e9d3" ns2:_="">
    <xsd:import namespace="60e6bb9c-e113-4525-9401-5cad3ff79b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6bb9c-e113-4525-9401-5cad3ff79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204F8-CC37-4617-A9F6-C927DEB02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81663-7BA3-4F56-BD04-16C7849C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6bb9c-e113-4525-9401-5cad3ff79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46458-C9EA-4A7A-9758-1B1A0595F9F9}">
  <ds:schemaRefs>
    <ds:schemaRef ds:uri="http://schemas.openxmlformats.org/officeDocument/2006/bibliography"/>
  </ds:schemaRefs>
</ds:datastoreItem>
</file>

<file path=customXml/itemProps4.xml><?xml version="1.0" encoding="utf-8"?>
<ds:datastoreItem xmlns:ds="http://schemas.openxmlformats.org/officeDocument/2006/customXml" ds:itemID="{33318E48-8774-4D76-8828-BB402D952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23</Pages>
  <Words>7950</Words>
  <Characters>45319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TASK ORDER STATEMENT OF WORK</vt:lpstr>
    </vt:vector>
  </TitlesOfParts>
  <Company/>
  <LinksUpToDate>false</LinksUpToDate>
  <CharactersWithSpaces>53163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STATEMENT OF WORK</dc:title>
  <dc:subject>DESIGN-BUILD  MACC</dc:subject>
  <dc:creator>Worthen  17  June 2008</dc:creator>
  <cp:keywords/>
  <dc:description/>
  <cp:lastModifiedBy>John</cp:lastModifiedBy>
  <cp:revision>91</cp:revision>
  <dcterms:created xsi:type="dcterms:W3CDTF">2020-05-12T15:49:00Z</dcterms:created>
  <dcterms:modified xsi:type="dcterms:W3CDTF">2020-09-08T20:45:00Z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y fmtid="{D5CDD505-2E9C-101B-9397-08002B2CF9AE}" pid="3" name="ContentTypeId">
    <vt:lpwstr>0x0101001A6A8162B6CE6749B3057B89544B0CCC</vt:lpwstr>
  </property>
</Properties>
</file>