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191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12E01192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12E01193" w14:textId="1EE5EFDF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813295">
        <w:rPr>
          <w:rFonts w:ascii="Arial" w:hAnsi="Arial" w:cs="Arial"/>
          <w:b/>
          <w:color w:val="FF0000"/>
          <w:sz w:val="36"/>
          <w:szCs w:val="36"/>
        </w:rPr>
        <w:t>3</w:t>
      </w:r>
    </w:p>
    <w:p w14:paraId="12E01194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12E01195" w14:textId="6ECF3285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9B4C1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Purpose of Amendment</w:t>
      </w:r>
      <w:r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:  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>Purpose of amendment</w:t>
      </w:r>
      <w:r w:rsidR="009F3A78">
        <w:rPr>
          <w:rFonts w:ascii="Arial" w:hAnsi="Arial" w:cs="Arial"/>
          <w:b/>
          <w:bCs/>
          <w:color w:val="FF0000"/>
          <w:sz w:val="28"/>
          <w:szCs w:val="28"/>
        </w:rPr>
        <w:t xml:space="preserve"> 0</w:t>
      </w:r>
      <w:r w:rsidR="0081329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EE537E">
        <w:rPr>
          <w:rFonts w:ascii="Arial" w:hAnsi="Arial" w:cs="Arial"/>
          <w:b/>
          <w:bCs/>
          <w:color w:val="FF0000"/>
          <w:sz w:val="28"/>
          <w:szCs w:val="28"/>
        </w:rPr>
        <w:t xml:space="preserve"> is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 to </w:t>
      </w:r>
      <w:r w:rsidR="00EE537E">
        <w:rPr>
          <w:rFonts w:ascii="Arial" w:hAnsi="Arial" w:cs="Arial"/>
          <w:b/>
          <w:bCs/>
          <w:color w:val="FF0000"/>
          <w:sz w:val="28"/>
          <w:szCs w:val="28"/>
        </w:rPr>
        <w:t>include</w:t>
      </w:r>
      <w:r w:rsidR="00597FFC" w:rsidRPr="009B4C1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E2DEB">
        <w:rPr>
          <w:rFonts w:ascii="Arial" w:hAnsi="Arial" w:cs="Arial"/>
          <w:b/>
          <w:color w:val="FF0000"/>
          <w:sz w:val="28"/>
          <w:szCs w:val="28"/>
        </w:rPr>
        <w:t>response to additional late questions.</w:t>
      </w:r>
      <w:r w:rsidR="00D74AE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2E01196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2E01197" w14:textId="6EAB796A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0</w:t>
      </w:r>
      <w:r w:rsidR="00137804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/</w:t>
      </w:r>
      <w:r w:rsidR="00137804">
        <w:rPr>
          <w:rFonts w:ascii="Arial" w:hAnsi="Arial" w:cs="Arial"/>
          <w:b/>
          <w:color w:val="FF0000"/>
          <w:sz w:val="28"/>
          <w:szCs w:val="28"/>
          <w:u w:val="single"/>
        </w:rPr>
        <w:t>0</w:t>
      </w:r>
      <w:r w:rsidR="002B1A95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/2023</w:t>
      </w:r>
    </w:p>
    <w:p w14:paraId="12E01198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12E01199" w14:textId="044EC48F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12E0119A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12E0119B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12E0119C" w14:textId="77777777" w:rsidR="00AA31CF" w:rsidRDefault="00AA31CF" w:rsidP="00AA31CF">
      <w:pPr>
        <w:rPr>
          <w:rFonts w:ascii="Arial" w:hAnsi="Arial" w:cs="Arial"/>
        </w:rPr>
      </w:pPr>
    </w:p>
    <w:p w14:paraId="12E0119D" w14:textId="77777777" w:rsidR="00AA31CF" w:rsidRDefault="00AA31CF" w:rsidP="00AA31CF">
      <w:pPr>
        <w:rPr>
          <w:rFonts w:ascii="Arial" w:hAnsi="Arial" w:cs="Arial"/>
        </w:rPr>
      </w:pPr>
    </w:p>
    <w:p w14:paraId="12E0119E" w14:textId="2C657E74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9B4C1D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597586">
        <w:rPr>
          <w:rFonts w:ascii="Arial" w:hAnsi="Arial" w:cs="Arial"/>
          <w:b/>
          <w:bCs/>
          <w:u w:val="single"/>
        </w:rPr>
        <w:t>1051198</w:t>
      </w:r>
      <w:r w:rsidR="00CC2E4B">
        <w:rPr>
          <w:rFonts w:ascii="Arial" w:hAnsi="Arial" w:cs="Arial"/>
          <w:b/>
          <w:bCs/>
          <w:u w:val="single"/>
        </w:rPr>
        <w:t xml:space="preserve"> </w:t>
      </w:r>
    </w:p>
    <w:p w14:paraId="12E0119F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12E011A0" w14:textId="5615E618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B07372">
        <w:rPr>
          <w:rFonts w:ascii="Arial" w:hAnsi="Arial" w:cs="Arial"/>
          <w:b/>
          <w:bCs/>
        </w:rPr>
        <w:t>12/012022</w:t>
      </w:r>
    </w:p>
    <w:p w14:paraId="12E011A1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12E011A2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12E011A3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12E011A4" w14:textId="77777777" w:rsidR="009D2CC2" w:rsidRDefault="009D2CC2" w:rsidP="009D2CC2">
      <w:pPr>
        <w:rPr>
          <w:rFonts w:ascii="Arial" w:hAnsi="Arial" w:cs="Arial"/>
        </w:rPr>
      </w:pPr>
    </w:p>
    <w:p w14:paraId="12E011A5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12E011A9" w14:textId="77777777" w:rsidTr="00302E93">
        <w:tc>
          <w:tcPr>
            <w:tcW w:w="3192" w:type="dxa"/>
          </w:tcPr>
          <w:p w14:paraId="12E011A6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12E011A7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12E011A8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302E93" w14:paraId="12E011AD" w14:textId="77777777" w:rsidTr="00302E93">
        <w:tc>
          <w:tcPr>
            <w:tcW w:w="3192" w:type="dxa"/>
          </w:tcPr>
          <w:p w14:paraId="12E011AA" w14:textId="10EA2464" w:rsidR="00302E93" w:rsidRPr="00F67C2F" w:rsidRDefault="00935A8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Mattonen</w:t>
            </w:r>
            <w:proofErr w:type="spellEnd"/>
            <w:r w:rsidR="00A724B3">
              <w:rPr>
                <w:rFonts w:ascii="Arial" w:hAnsi="Arial" w:cs="Arial"/>
                <w:sz w:val="22"/>
                <w:szCs w:val="22"/>
              </w:rPr>
              <w:t xml:space="preserve"> (Primary)</w:t>
            </w:r>
          </w:p>
        </w:tc>
        <w:tc>
          <w:tcPr>
            <w:tcW w:w="3192" w:type="dxa"/>
          </w:tcPr>
          <w:p w14:paraId="12E011AB" w14:textId="7B6B5977" w:rsidR="00302E93" w:rsidRPr="00F67C2F" w:rsidRDefault="00C17FD8" w:rsidP="00445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935A80">
              <w:rPr>
                <w:rFonts w:ascii="Arial" w:hAnsi="Arial" w:cs="Arial"/>
                <w:sz w:val="22"/>
                <w:szCs w:val="22"/>
              </w:rPr>
              <w:t>775-5256</w:t>
            </w:r>
          </w:p>
        </w:tc>
        <w:tc>
          <w:tcPr>
            <w:tcW w:w="3240" w:type="dxa"/>
          </w:tcPr>
          <w:p w14:paraId="12E011AC" w14:textId="46372738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don.mattonen</w:t>
            </w:r>
            <w:r w:rsidR="00597FFC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  <w:tr w:rsidR="00302E93" w14:paraId="12E011B1" w14:textId="77777777" w:rsidTr="00302E93">
        <w:tc>
          <w:tcPr>
            <w:tcW w:w="3192" w:type="dxa"/>
          </w:tcPr>
          <w:p w14:paraId="12E011AE" w14:textId="5A63A85F" w:rsidR="00302E93" w:rsidRPr="00F67C2F" w:rsidRDefault="00A724B3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Mattsson</w:t>
            </w:r>
            <w:proofErr w:type="spellEnd"/>
          </w:p>
        </w:tc>
        <w:tc>
          <w:tcPr>
            <w:tcW w:w="3192" w:type="dxa"/>
          </w:tcPr>
          <w:p w14:paraId="12E011AF" w14:textId="6D8156A5" w:rsidR="00302E93" w:rsidRPr="00F67C2F" w:rsidRDefault="00445E85" w:rsidP="00C17F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A724B3">
              <w:rPr>
                <w:rFonts w:ascii="Arial" w:hAnsi="Arial" w:cs="Arial"/>
                <w:sz w:val="22"/>
                <w:szCs w:val="22"/>
              </w:rPr>
              <w:t>777-0190</w:t>
            </w:r>
          </w:p>
        </w:tc>
        <w:tc>
          <w:tcPr>
            <w:tcW w:w="3240" w:type="dxa"/>
          </w:tcPr>
          <w:p w14:paraId="12E011B0" w14:textId="0C31B513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marc.mattsson</w:t>
            </w:r>
            <w:r w:rsidR="00445E85" w:rsidRPr="00445E85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</w:tbl>
    <w:p w14:paraId="12E011B2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E011B3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12E011B6" w14:textId="77777777" w:rsidTr="00703C72">
        <w:trPr>
          <w:trHeight w:val="233"/>
        </w:trPr>
        <w:tc>
          <w:tcPr>
            <w:tcW w:w="5058" w:type="dxa"/>
          </w:tcPr>
          <w:p w14:paraId="12E011B4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12E011B5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12E011B9" w14:textId="77777777" w:rsidTr="00792D4F">
        <w:trPr>
          <w:trHeight w:val="260"/>
        </w:trPr>
        <w:tc>
          <w:tcPr>
            <w:tcW w:w="5058" w:type="dxa"/>
          </w:tcPr>
          <w:p w14:paraId="12E011B7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12E011B8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12E011BC" w14:textId="77777777" w:rsidTr="00703C72">
        <w:tc>
          <w:tcPr>
            <w:tcW w:w="5058" w:type="dxa"/>
          </w:tcPr>
          <w:p w14:paraId="12E011BA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12E011BB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12E011BF" w14:textId="77777777" w:rsidTr="00703C72">
        <w:tc>
          <w:tcPr>
            <w:tcW w:w="5058" w:type="dxa"/>
          </w:tcPr>
          <w:p w14:paraId="12E011BD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12E011BE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12E011C2" w14:textId="77777777" w:rsidTr="00703C72">
        <w:tc>
          <w:tcPr>
            <w:tcW w:w="5058" w:type="dxa"/>
          </w:tcPr>
          <w:p w14:paraId="12E011C0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12E011C1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12E011C5" w14:textId="77777777" w:rsidTr="00703C72">
        <w:tc>
          <w:tcPr>
            <w:tcW w:w="5058" w:type="dxa"/>
          </w:tcPr>
          <w:p w14:paraId="12E011C3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12E011C4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12E011C8" w14:textId="77777777" w:rsidTr="00703C72">
        <w:tc>
          <w:tcPr>
            <w:tcW w:w="5058" w:type="dxa"/>
          </w:tcPr>
          <w:p w14:paraId="12E011C6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12E011C7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12E011CB" w14:textId="77777777" w:rsidTr="008B411C">
        <w:tc>
          <w:tcPr>
            <w:tcW w:w="5058" w:type="dxa"/>
          </w:tcPr>
          <w:p w14:paraId="12E011C9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12E011CA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12E011CE" w14:textId="77777777" w:rsidTr="008B411C">
        <w:tc>
          <w:tcPr>
            <w:tcW w:w="5058" w:type="dxa"/>
          </w:tcPr>
          <w:p w14:paraId="12E011CC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12E011CD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12E011D1" w14:textId="77777777" w:rsidTr="008B411C">
        <w:tc>
          <w:tcPr>
            <w:tcW w:w="5058" w:type="dxa"/>
          </w:tcPr>
          <w:p w14:paraId="12E011CF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12E011D0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12E011D2" w14:textId="77777777" w:rsidR="00703C72" w:rsidRDefault="00703C72" w:rsidP="00066FEF">
      <w:pPr>
        <w:pStyle w:val="Heading4"/>
      </w:pPr>
    </w:p>
    <w:p w14:paraId="12E011D3" w14:textId="77777777" w:rsidR="00C2151C" w:rsidRDefault="00C2151C" w:rsidP="00C2151C"/>
    <w:p w14:paraId="12E011D4" w14:textId="77777777" w:rsidR="00C2151C" w:rsidRDefault="00C2151C" w:rsidP="00C2151C"/>
    <w:p w14:paraId="12E011D5" w14:textId="77777777" w:rsidR="00C2151C" w:rsidRDefault="00C2151C" w:rsidP="00C2151C"/>
    <w:p w14:paraId="12E011D6" w14:textId="77777777" w:rsidR="00C2151C" w:rsidRDefault="00C2151C" w:rsidP="00C2151C"/>
    <w:p w14:paraId="12E011D7" w14:textId="77777777" w:rsidR="00C2151C" w:rsidRPr="00C2151C" w:rsidRDefault="00C2151C" w:rsidP="00C2151C"/>
    <w:p w14:paraId="12E011D8" w14:textId="1D6F86BF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597FFC" w:rsidRPr="00C17FD8">
        <w:rPr>
          <w:rFonts w:ascii="Arial" w:hAnsi="Arial" w:cs="Arial"/>
          <w:b/>
          <w:color w:val="FF0000"/>
        </w:rPr>
        <w:t xml:space="preserve">Replace </w:t>
      </w:r>
      <w:r w:rsidR="002A1836">
        <w:rPr>
          <w:rFonts w:ascii="Arial" w:hAnsi="Arial" w:cs="Arial"/>
          <w:b/>
          <w:color w:val="FF0000"/>
        </w:rPr>
        <w:t>Mezzanine B503</w:t>
      </w:r>
      <w:r w:rsidR="00597FFC" w:rsidRPr="00C17FD8">
        <w:rPr>
          <w:rFonts w:ascii="Arial" w:hAnsi="Arial" w:cs="Arial"/>
          <w:b/>
          <w:color w:val="FF0000"/>
        </w:rPr>
        <w:tab/>
      </w:r>
    </w:p>
    <w:p w14:paraId="12E011D9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12E011DA" w14:textId="1325AADB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 </w:t>
      </w:r>
      <w:r w:rsidR="002A1836" w:rsidRPr="00595F7B">
        <w:rPr>
          <w:rFonts w:ascii="Arial" w:hAnsi="Arial" w:cs="Arial"/>
          <w:b/>
          <w:color w:val="FF0000"/>
        </w:rPr>
        <w:t>CP#</w:t>
      </w:r>
      <w:r w:rsidR="00932804" w:rsidRPr="00595F7B">
        <w:rPr>
          <w:rFonts w:ascii="Arial" w:hAnsi="Arial" w:cs="Arial"/>
          <w:b/>
          <w:color w:val="FF0000"/>
        </w:rPr>
        <w:t>1051198</w:t>
      </w:r>
      <w:r w:rsidR="00932804">
        <w:rPr>
          <w:rFonts w:ascii="Arial" w:hAnsi="Arial" w:cs="Arial"/>
          <w:b/>
        </w:rPr>
        <w:t xml:space="preserve"> </w:t>
      </w:r>
      <w:r w:rsidR="00932804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 xml:space="preserve">Product Service Code: </w:t>
      </w:r>
      <w:r w:rsidR="00597FFC" w:rsidRPr="00C17FD8">
        <w:rPr>
          <w:rFonts w:ascii="Arial" w:hAnsi="Arial" w:cs="Arial"/>
          <w:b/>
          <w:color w:val="FF0000"/>
        </w:rPr>
        <w:t>Z2</w:t>
      </w:r>
      <w:r w:rsidR="00595F7B">
        <w:rPr>
          <w:rFonts w:ascii="Arial" w:hAnsi="Arial" w:cs="Arial"/>
          <w:b/>
          <w:color w:val="FF0000"/>
        </w:rPr>
        <w:t>JZ</w:t>
      </w:r>
    </w:p>
    <w:p w14:paraId="12E011DB" w14:textId="77777777" w:rsidR="00B40A43" w:rsidRPr="00AA684F" w:rsidRDefault="00B40A43" w:rsidP="00B40A43">
      <w:pPr>
        <w:rPr>
          <w:rFonts w:ascii="Arial" w:hAnsi="Arial" w:cs="Arial"/>
        </w:rPr>
      </w:pPr>
    </w:p>
    <w:p w14:paraId="12E011DC" w14:textId="5972AE72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595F7B">
        <w:rPr>
          <w:rFonts w:ascii="Arial" w:hAnsi="Arial" w:cs="Arial"/>
          <w:b/>
          <w:bCs/>
          <w:color w:val="FF0000"/>
        </w:rPr>
        <w:t xml:space="preserve"> </w:t>
      </w:r>
      <w:r w:rsidR="00595F7B" w:rsidRPr="00595F7B">
        <w:rPr>
          <w:rFonts w:ascii="Arial" w:hAnsi="Arial" w:cs="Arial"/>
          <w:b/>
          <w:bCs/>
          <w:color w:val="FF0000"/>
        </w:rPr>
        <w:t>0</w:t>
      </w:r>
      <w:r w:rsidR="00597FFC" w:rsidRPr="00C17FD8">
        <w:rPr>
          <w:rFonts w:ascii="Arial" w:hAnsi="Arial" w:cs="Arial"/>
          <w:b/>
          <w:color w:val="FF0000"/>
        </w:rPr>
        <w:t>%</w:t>
      </w:r>
    </w:p>
    <w:p w14:paraId="12E011DD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12E011DE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12E011DF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12E011E0" w14:textId="7C3BA1E5" w:rsidR="00441042" w:rsidRPr="004840D0" w:rsidRDefault="00CD31EF" w:rsidP="003A011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4F5F60" w:rsidRPr="004840D0">
        <w:rPr>
          <w:rFonts w:ascii="Arial" w:hAnsi="Arial" w:cs="Arial"/>
          <w:b/>
        </w:rPr>
        <w:t>No Change</w:t>
      </w:r>
    </w:p>
    <w:p w14:paraId="12E011E1" w14:textId="77777777" w:rsidR="001345D3" w:rsidRPr="004840D0" w:rsidRDefault="001345D3" w:rsidP="008F65FF">
      <w:pPr>
        <w:rPr>
          <w:rFonts w:ascii="Arial" w:hAnsi="Arial" w:cs="Arial"/>
          <w:b/>
        </w:rPr>
      </w:pPr>
    </w:p>
    <w:p w14:paraId="12E011E2" w14:textId="1EAB3E50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4F5F60" w:rsidRPr="004840D0">
        <w:rPr>
          <w:rFonts w:ascii="Arial" w:hAnsi="Arial" w:cs="Arial"/>
          <w:b/>
        </w:rPr>
        <w:t>No Change</w:t>
      </w:r>
    </w:p>
    <w:p w14:paraId="12E011E3" w14:textId="77777777" w:rsidR="00205030" w:rsidRDefault="00205030" w:rsidP="00B83122">
      <w:pPr>
        <w:rPr>
          <w:rFonts w:ascii="Arial" w:hAnsi="Arial" w:cs="Arial"/>
          <w:b/>
        </w:rPr>
      </w:pPr>
    </w:p>
    <w:p w14:paraId="12E011E4" w14:textId="27F1B264" w:rsidR="00B83122" w:rsidRPr="00613ABC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613ABC" w:rsidRPr="00267CE5">
        <w:rPr>
          <w:rFonts w:ascii="Arial" w:hAnsi="Arial" w:cs="Arial"/>
          <w:b/>
          <w:color w:val="FF0000"/>
          <w:u w:val="single"/>
        </w:rPr>
        <w:t>14 Feb 2023</w:t>
      </w:r>
      <w:r w:rsidR="007D64CC" w:rsidRPr="00613ABC">
        <w:rPr>
          <w:rFonts w:ascii="Arial" w:hAnsi="Arial" w:cs="Arial"/>
          <w:b/>
          <w:color w:val="FF0000"/>
          <w:u w:val="single"/>
        </w:rPr>
        <w:t xml:space="preserve"> </w:t>
      </w:r>
      <w:r w:rsidR="00D44F2D">
        <w:rPr>
          <w:rFonts w:ascii="Arial" w:hAnsi="Arial" w:cs="Arial"/>
          <w:b/>
          <w:color w:val="FF0000"/>
          <w:u w:val="single"/>
        </w:rPr>
        <w:t xml:space="preserve">@ </w:t>
      </w:r>
      <w:r w:rsidR="00DF0C68">
        <w:rPr>
          <w:rFonts w:ascii="Arial" w:hAnsi="Arial" w:cs="Arial"/>
          <w:b/>
          <w:color w:val="FF0000"/>
          <w:u w:val="single"/>
        </w:rPr>
        <w:t>14</w:t>
      </w:r>
      <w:r w:rsidR="00D44F2D">
        <w:rPr>
          <w:rFonts w:ascii="Arial" w:hAnsi="Arial" w:cs="Arial"/>
          <w:b/>
          <w:color w:val="FF0000"/>
          <w:u w:val="single"/>
        </w:rPr>
        <w:t>00</w:t>
      </w:r>
      <w:r w:rsidR="00DF0C68">
        <w:rPr>
          <w:rFonts w:ascii="Arial" w:hAnsi="Arial" w:cs="Arial"/>
          <w:b/>
          <w:color w:val="FF0000"/>
          <w:u w:val="single"/>
        </w:rPr>
        <w:t xml:space="preserve"> Hours</w:t>
      </w:r>
    </w:p>
    <w:p w14:paraId="12E011E5" w14:textId="77777777" w:rsidR="00E806F3" w:rsidRPr="00613ABC" w:rsidRDefault="00E806F3" w:rsidP="00B83122">
      <w:pPr>
        <w:rPr>
          <w:rFonts w:ascii="Arial" w:hAnsi="Arial" w:cs="Arial"/>
          <w:b/>
          <w:bCs/>
          <w:color w:val="FF0000"/>
        </w:rPr>
      </w:pPr>
    </w:p>
    <w:p w14:paraId="12E011E6" w14:textId="528C53CD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</w:p>
    <w:p w14:paraId="12E011E7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12E011E8" w14:textId="01699011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49C885FC" w14:textId="77777777" w:rsidR="005A63DA" w:rsidRPr="00BE2979" w:rsidRDefault="005A63DA" w:rsidP="00445E85">
      <w:pPr>
        <w:rPr>
          <w:rFonts w:ascii="Arial" w:hAnsi="Arial" w:cs="Arial"/>
          <w:b/>
          <w:bCs/>
        </w:rPr>
      </w:pPr>
    </w:p>
    <w:p w14:paraId="12E011F0" w14:textId="4D7838F6" w:rsidR="00445E85" w:rsidRPr="00DF105E" w:rsidRDefault="008648E3" w:rsidP="007F76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2</w:t>
      </w:r>
      <w:r w:rsidR="00E86ECB">
        <w:rPr>
          <w:rFonts w:ascii="Arial" w:hAnsi="Arial" w:cs="Arial"/>
          <w:b/>
          <w:bCs/>
          <w:color w:val="FF0000"/>
        </w:rPr>
        <w:t>2</w:t>
      </w:r>
      <w:r>
        <w:rPr>
          <w:rFonts w:ascii="Arial" w:hAnsi="Arial" w:cs="Arial"/>
          <w:b/>
          <w:bCs/>
          <w:color w:val="FF0000"/>
        </w:rPr>
        <w:t xml:space="preserve">) </w:t>
      </w:r>
      <w:r w:rsidR="00E86ECB">
        <w:rPr>
          <w:rFonts w:ascii="Arial" w:hAnsi="Arial" w:cs="Arial"/>
          <w:b/>
          <w:bCs/>
          <w:color w:val="FF0000"/>
        </w:rPr>
        <w:t>Response to Contractor Late Questions</w:t>
      </w:r>
      <w:r w:rsidR="00080BCA">
        <w:rPr>
          <w:rFonts w:ascii="Arial" w:hAnsi="Arial" w:cs="Arial"/>
          <w:b/>
          <w:bCs/>
          <w:color w:val="FF0000"/>
        </w:rPr>
        <w:tab/>
      </w:r>
      <w:r w:rsidR="00556AFB">
        <w:rPr>
          <w:rFonts w:ascii="Arial" w:hAnsi="Arial" w:cs="Arial"/>
          <w:b/>
          <w:bCs/>
          <w:color w:val="FF0000"/>
        </w:rPr>
        <w:tab/>
      </w:r>
      <w:r w:rsidR="00556AFB">
        <w:rPr>
          <w:rFonts w:ascii="Arial" w:hAnsi="Arial" w:cs="Arial"/>
          <w:b/>
          <w:bCs/>
          <w:color w:val="FF0000"/>
        </w:rPr>
        <w:tab/>
      </w:r>
      <w:r w:rsidR="00080BCA">
        <w:rPr>
          <w:rFonts w:ascii="Arial" w:hAnsi="Arial" w:cs="Arial"/>
          <w:b/>
          <w:bCs/>
          <w:color w:val="FF0000"/>
        </w:rPr>
        <w:t>14 Dec 2022</w:t>
      </w:r>
      <w:r w:rsidR="00EC668D">
        <w:rPr>
          <w:rFonts w:ascii="Arial" w:hAnsi="Arial" w:cs="Arial"/>
          <w:b/>
          <w:bCs/>
          <w:color w:val="FF0000"/>
        </w:rPr>
        <w:tab/>
      </w:r>
      <w:r w:rsidR="00EC668D">
        <w:rPr>
          <w:rFonts w:ascii="Arial" w:hAnsi="Arial" w:cs="Arial"/>
          <w:b/>
          <w:bCs/>
          <w:color w:val="FF0000"/>
        </w:rPr>
        <w:tab/>
        <w:t>49</w:t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</w:p>
    <w:p w14:paraId="12E011F1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12E011F2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12E011F6" w14:textId="77777777" w:rsidR="006A78C6" w:rsidRDefault="006A78C6" w:rsidP="00A02F5C">
      <w:pPr>
        <w:rPr>
          <w:rFonts w:ascii="Arial" w:hAnsi="Arial" w:cs="Arial"/>
          <w:bCs/>
        </w:rPr>
      </w:pPr>
    </w:p>
    <w:p w14:paraId="12E011F7" w14:textId="417B0EA9" w:rsidR="00A02F5C" w:rsidRDefault="004978AE" w:rsidP="00A02F5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</w:t>
      </w:r>
      <w:proofErr w:type="spellStart"/>
      <w:r w:rsidR="000F115F">
        <w:rPr>
          <w:rFonts w:ascii="Arial" w:hAnsi="Arial" w:cs="Arial"/>
          <w:b/>
          <w:bCs/>
          <w:color w:val="FF0000"/>
          <w:sz w:val="28"/>
          <w:szCs w:val="28"/>
        </w:rPr>
        <w:t>V.d.</w:t>
      </w:r>
      <w:proofErr w:type="spellEnd"/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MACC </w:t>
      </w:r>
      <w:r w:rsidR="00E55D99">
        <w:rPr>
          <w:rFonts w:ascii="Arial" w:hAnsi="Arial" w:cs="Arial"/>
          <w:b/>
          <w:bCs/>
          <w:color w:val="FF0000"/>
          <w:sz w:val="28"/>
          <w:szCs w:val="28"/>
        </w:rPr>
        <w:t>IV 23-1051198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p w14:paraId="28EE3AD8" w14:textId="565434F4" w:rsidR="00AE6069" w:rsidRPr="00AE6069" w:rsidRDefault="00AE6069" w:rsidP="00AE6069">
      <w:pPr>
        <w:rPr>
          <w:rFonts w:ascii="Arial" w:hAnsi="Arial" w:cs="Arial"/>
        </w:rPr>
      </w:pPr>
    </w:p>
    <w:p w14:paraId="77804F3A" w14:textId="106C5511" w:rsidR="00AE6069" w:rsidRPr="00AE6069" w:rsidRDefault="00AE6069" w:rsidP="00AE6069">
      <w:pPr>
        <w:rPr>
          <w:rFonts w:ascii="Arial" w:hAnsi="Arial" w:cs="Arial"/>
        </w:rPr>
      </w:pPr>
    </w:p>
    <w:p w14:paraId="27081D5B" w14:textId="7D5AFE07" w:rsidR="00AE6069" w:rsidRPr="00AE6069" w:rsidRDefault="00AE6069" w:rsidP="00AE6069">
      <w:pPr>
        <w:rPr>
          <w:rFonts w:ascii="Arial" w:hAnsi="Arial" w:cs="Arial"/>
        </w:rPr>
      </w:pPr>
    </w:p>
    <w:p w14:paraId="26D047CF" w14:textId="1F5F8E04" w:rsidR="00AE6069" w:rsidRPr="00AE6069" w:rsidRDefault="00AE6069" w:rsidP="00AE6069">
      <w:pPr>
        <w:rPr>
          <w:rFonts w:ascii="Arial" w:hAnsi="Arial" w:cs="Arial"/>
        </w:rPr>
      </w:pPr>
    </w:p>
    <w:p w14:paraId="2FD803AD" w14:textId="0D11BD9F" w:rsidR="00AE6069" w:rsidRPr="00AE6069" w:rsidRDefault="00AE6069" w:rsidP="00AE6069">
      <w:pPr>
        <w:rPr>
          <w:rFonts w:ascii="Arial" w:hAnsi="Arial" w:cs="Arial"/>
        </w:rPr>
      </w:pPr>
    </w:p>
    <w:p w14:paraId="7CA431F5" w14:textId="421D82DC" w:rsidR="00AE6069" w:rsidRPr="00AE6069" w:rsidRDefault="00AE6069" w:rsidP="00AE6069">
      <w:pPr>
        <w:rPr>
          <w:rFonts w:ascii="Arial" w:hAnsi="Arial" w:cs="Arial"/>
        </w:rPr>
      </w:pPr>
    </w:p>
    <w:p w14:paraId="0131F955" w14:textId="7536E953" w:rsidR="00AE6069" w:rsidRPr="00AE6069" w:rsidRDefault="00AE6069" w:rsidP="00AE6069">
      <w:pPr>
        <w:rPr>
          <w:rFonts w:ascii="Arial" w:hAnsi="Arial" w:cs="Arial"/>
        </w:rPr>
      </w:pPr>
    </w:p>
    <w:p w14:paraId="56A1FEE0" w14:textId="1FBBC825" w:rsidR="00AE6069" w:rsidRPr="00AE6069" w:rsidRDefault="00AE6069" w:rsidP="00AE6069">
      <w:pPr>
        <w:rPr>
          <w:rFonts w:ascii="Arial" w:hAnsi="Arial" w:cs="Arial"/>
        </w:rPr>
      </w:pPr>
    </w:p>
    <w:p w14:paraId="01F9F515" w14:textId="6D3BDE99" w:rsidR="00AE6069" w:rsidRPr="00AE6069" w:rsidRDefault="00AE6069" w:rsidP="00AE6069">
      <w:pPr>
        <w:rPr>
          <w:rFonts w:ascii="Arial" w:hAnsi="Arial" w:cs="Arial"/>
        </w:rPr>
      </w:pPr>
    </w:p>
    <w:p w14:paraId="2CD787BA" w14:textId="637EA397" w:rsidR="00AE6069" w:rsidRPr="00AE6069" w:rsidRDefault="00AE6069" w:rsidP="00AE6069">
      <w:pPr>
        <w:rPr>
          <w:rFonts w:ascii="Arial" w:hAnsi="Arial" w:cs="Arial"/>
        </w:rPr>
      </w:pPr>
    </w:p>
    <w:p w14:paraId="0C56BA77" w14:textId="763C1C34" w:rsidR="00AE6069" w:rsidRPr="00AE6069" w:rsidRDefault="00AE6069" w:rsidP="00AE6069">
      <w:pPr>
        <w:rPr>
          <w:rFonts w:ascii="Arial" w:hAnsi="Arial" w:cs="Arial"/>
        </w:rPr>
      </w:pPr>
    </w:p>
    <w:p w14:paraId="7B12E0D6" w14:textId="1E486BF4" w:rsidR="00AE6069" w:rsidRPr="00AE6069" w:rsidRDefault="00AE6069" w:rsidP="00AE6069">
      <w:pPr>
        <w:rPr>
          <w:rFonts w:ascii="Arial" w:hAnsi="Arial" w:cs="Arial"/>
        </w:rPr>
      </w:pPr>
    </w:p>
    <w:p w14:paraId="5B622D01" w14:textId="6065767F" w:rsidR="00AE6069" w:rsidRPr="00AE6069" w:rsidRDefault="00AE6069" w:rsidP="00AE6069">
      <w:pPr>
        <w:tabs>
          <w:tab w:val="left" w:pos="8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E6069" w:rsidRPr="00AE6069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31B4" w14:textId="77777777" w:rsidR="0008754D" w:rsidRDefault="0008754D">
      <w:r>
        <w:separator/>
      </w:r>
    </w:p>
  </w:endnote>
  <w:endnote w:type="continuationSeparator" w:id="0">
    <w:p w14:paraId="78ABC3EE" w14:textId="77777777" w:rsidR="0008754D" w:rsidRDefault="000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0" w14:textId="7CCFD9AB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AE6069">
      <w:rPr>
        <w:rFonts w:ascii="Arial" w:hAnsi="Arial" w:cs="Arial"/>
        <w:bCs/>
        <w:sz w:val="18"/>
        <w:szCs w:val="18"/>
      </w:rPr>
      <w:t>23-1031198</w:t>
    </w:r>
    <w:r w:rsidR="00F8307E">
      <w:rPr>
        <w:rFonts w:ascii="Arial" w:hAnsi="Arial" w:cs="Arial"/>
        <w:bCs/>
        <w:sz w:val="18"/>
        <w:szCs w:val="18"/>
      </w:rPr>
      <w:t xml:space="preserve"> </w:t>
    </w:r>
    <w:r w:rsidR="00AE6069">
      <w:rPr>
        <w:rFonts w:ascii="Arial" w:hAnsi="Arial" w:cs="Arial"/>
        <w:bCs/>
        <w:sz w:val="18"/>
        <w:szCs w:val="18"/>
      </w:rPr>
      <w:t>Amendment</w:t>
    </w:r>
    <w:r>
      <w:rPr>
        <w:rFonts w:ascii="Arial" w:hAnsi="Arial" w:cs="Arial"/>
        <w:bCs/>
        <w:sz w:val="18"/>
        <w:szCs w:val="18"/>
      </w:rPr>
      <w:t xml:space="preserve"> 0</w:t>
    </w:r>
    <w:r w:rsidR="003652F5">
      <w:rPr>
        <w:rFonts w:ascii="Arial" w:hAnsi="Arial" w:cs="Arial"/>
        <w:bCs/>
        <w:sz w:val="18"/>
        <w:szCs w:val="18"/>
      </w:rPr>
      <w:t>3</w:t>
    </w:r>
  </w:p>
  <w:p w14:paraId="12E01201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B95E" w14:textId="77777777" w:rsidR="0008754D" w:rsidRDefault="0008754D">
      <w:r>
        <w:separator/>
      </w:r>
    </w:p>
  </w:footnote>
  <w:footnote w:type="continuationSeparator" w:id="0">
    <w:p w14:paraId="22171944" w14:textId="77777777" w:rsidR="0008754D" w:rsidRDefault="000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FC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12E011FD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12E011FE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12E011FF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2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E01206" wp14:editId="12E01207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12E01203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12E01204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12E01205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452">
    <w:abstractNumId w:val="35"/>
  </w:num>
  <w:num w:numId="2" w16cid:durableId="818693242">
    <w:abstractNumId w:val="7"/>
  </w:num>
  <w:num w:numId="3" w16cid:durableId="1785298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50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960328">
    <w:abstractNumId w:val="10"/>
  </w:num>
  <w:num w:numId="6" w16cid:durableId="2057505651">
    <w:abstractNumId w:val="11"/>
  </w:num>
  <w:num w:numId="7" w16cid:durableId="2063016414">
    <w:abstractNumId w:val="21"/>
  </w:num>
  <w:num w:numId="8" w16cid:durableId="6781922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288447">
    <w:abstractNumId w:val="31"/>
  </w:num>
  <w:num w:numId="10" w16cid:durableId="1474252036">
    <w:abstractNumId w:val="26"/>
  </w:num>
  <w:num w:numId="11" w16cid:durableId="1487087230">
    <w:abstractNumId w:val="2"/>
  </w:num>
  <w:num w:numId="12" w16cid:durableId="1430849681">
    <w:abstractNumId w:val="27"/>
  </w:num>
  <w:num w:numId="13" w16cid:durableId="250626791">
    <w:abstractNumId w:val="19"/>
  </w:num>
  <w:num w:numId="14" w16cid:durableId="189075067">
    <w:abstractNumId w:val="6"/>
  </w:num>
  <w:num w:numId="15" w16cid:durableId="528839146">
    <w:abstractNumId w:val="30"/>
  </w:num>
  <w:num w:numId="16" w16cid:durableId="1839268058">
    <w:abstractNumId w:val="9"/>
  </w:num>
  <w:num w:numId="17" w16cid:durableId="1007101391">
    <w:abstractNumId w:val="34"/>
  </w:num>
  <w:num w:numId="18" w16cid:durableId="1505166271">
    <w:abstractNumId w:val="3"/>
  </w:num>
  <w:num w:numId="19" w16cid:durableId="1487280091">
    <w:abstractNumId w:val="12"/>
  </w:num>
  <w:num w:numId="20" w16cid:durableId="924729660">
    <w:abstractNumId w:val="33"/>
  </w:num>
  <w:num w:numId="21" w16cid:durableId="547185253">
    <w:abstractNumId w:val="18"/>
  </w:num>
  <w:num w:numId="22" w16cid:durableId="1918633014">
    <w:abstractNumId w:val="5"/>
  </w:num>
  <w:num w:numId="23" w16cid:durableId="748578190">
    <w:abstractNumId w:val="16"/>
  </w:num>
  <w:num w:numId="24" w16cid:durableId="381445732">
    <w:abstractNumId w:val="28"/>
  </w:num>
  <w:num w:numId="25" w16cid:durableId="1450201806">
    <w:abstractNumId w:val="13"/>
  </w:num>
  <w:num w:numId="26" w16cid:durableId="1174497336">
    <w:abstractNumId w:val="36"/>
  </w:num>
  <w:num w:numId="27" w16cid:durableId="2018576833">
    <w:abstractNumId w:val="4"/>
  </w:num>
  <w:num w:numId="28" w16cid:durableId="785349758">
    <w:abstractNumId w:val="25"/>
  </w:num>
  <w:num w:numId="29" w16cid:durableId="1998991165">
    <w:abstractNumId w:val="0"/>
  </w:num>
  <w:num w:numId="30" w16cid:durableId="1027098720">
    <w:abstractNumId w:val="14"/>
  </w:num>
  <w:num w:numId="31" w16cid:durableId="424614323">
    <w:abstractNumId w:val="32"/>
  </w:num>
  <w:num w:numId="32" w16cid:durableId="1190530902">
    <w:abstractNumId w:val="29"/>
  </w:num>
  <w:num w:numId="33" w16cid:durableId="1561863856">
    <w:abstractNumId w:val="20"/>
  </w:num>
  <w:num w:numId="34" w16cid:durableId="31538790">
    <w:abstractNumId w:val="24"/>
  </w:num>
  <w:num w:numId="35" w16cid:durableId="996223935">
    <w:abstractNumId w:val="15"/>
  </w:num>
  <w:num w:numId="36" w16cid:durableId="490291518">
    <w:abstractNumId w:val="1"/>
  </w:num>
  <w:num w:numId="37" w16cid:durableId="473908920">
    <w:abstractNumId w:val="22"/>
  </w:num>
  <w:num w:numId="38" w16cid:durableId="1739284671">
    <w:abstractNumId w:val="17"/>
  </w:num>
  <w:num w:numId="39" w16cid:durableId="208444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4EC9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80BCA"/>
    <w:rsid w:val="000848C1"/>
    <w:rsid w:val="000860F4"/>
    <w:rsid w:val="0008754D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B63AB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200F8"/>
    <w:rsid w:val="00123E3D"/>
    <w:rsid w:val="001245F6"/>
    <w:rsid w:val="00127BAC"/>
    <w:rsid w:val="001304CC"/>
    <w:rsid w:val="0013147E"/>
    <w:rsid w:val="00133A6E"/>
    <w:rsid w:val="001345D3"/>
    <w:rsid w:val="00137804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67CE5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5E43"/>
    <w:rsid w:val="002874F2"/>
    <w:rsid w:val="00291431"/>
    <w:rsid w:val="002944CA"/>
    <w:rsid w:val="00296B99"/>
    <w:rsid w:val="0029793B"/>
    <w:rsid w:val="00297D5C"/>
    <w:rsid w:val="002A1836"/>
    <w:rsid w:val="002A238C"/>
    <w:rsid w:val="002A241A"/>
    <w:rsid w:val="002A757F"/>
    <w:rsid w:val="002A7BDB"/>
    <w:rsid w:val="002B1A95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52F5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27456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4C56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0D0"/>
    <w:rsid w:val="00484234"/>
    <w:rsid w:val="004868ED"/>
    <w:rsid w:val="00486F3D"/>
    <w:rsid w:val="00490F0A"/>
    <w:rsid w:val="00494CDC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6AFB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1FDC"/>
    <w:rsid w:val="00593EF6"/>
    <w:rsid w:val="00594336"/>
    <w:rsid w:val="00595F7B"/>
    <w:rsid w:val="00597586"/>
    <w:rsid w:val="00597D38"/>
    <w:rsid w:val="00597FFC"/>
    <w:rsid w:val="005A4D2C"/>
    <w:rsid w:val="005A63DA"/>
    <w:rsid w:val="005B08A4"/>
    <w:rsid w:val="005B253B"/>
    <w:rsid w:val="005B3B37"/>
    <w:rsid w:val="005B42B6"/>
    <w:rsid w:val="005B630E"/>
    <w:rsid w:val="005C09CA"/>
    <w:rsid w:val="005C0C3F"/>
    <w:rsid w:val="005C59E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383D"/>
    <w:rsid w:val="005F73C5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3ABC"/>
    <w:rsid w:val="006140E2"/>
    <w:rsid w:val="00616B71"/>
    <w:rsid w:val="00621989"/>
    <w:rsid w:val="00623508"/>
    <w:rsid w:val="006243D1"/>
    <w:rsid w:val="00624C79"/>
    <w:rsid w:val="0062509C"/>
    <w:rsid w:val="00633D06"/>
    <w:rsid w:val="006407DA"/>
    <w:rsid w:val="0064148B"/>
    <w:rsid w:val="00643ED9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211C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78E"/>
    <w:rsid w:val="007564E9"/>
    <w:rsid w:val="00757DEB"/>
    <w:rsid w:val="007616BF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4CC"/>
    <w:rsid w:val="007D68FF"/>
    <w:rsid w:val="007E096C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B4A"/>
    <w:rsid w:val="0080173E"/>
    <w:rsid w:val="00803243"/>
    <w:rsid w:val="00805345"/>
    <w:rsid w:val="00806B8A"/>
    <w:rsid w:val="0081063C"/>
    <w:rsid w:val="008108C0"/>
    <w:rsid w:val="00813295"/>
    <w:rsid w:val="00814AD6"/>
    <w:rsid w:val="00814C9F"/>
    <w:rsid w:val="00821259"/>
    <w:rsid w:val="00821F74"/>
    <w:rsid w:val="00827EF1"/>
    <w:rsid w:val="008304E3"/>
    <w:rsid w:val="00830B41"/>
    <w:rsid w:val="00835824"/>
    <w:rsid w:val="00836364"/>
    <w:rsid w:val="0085087E"/>
    <w:rsid w:val="00852296"/>
    <w:rsid w:val="008548AD"/>
    <w:rsid w:val="00856C8B"/>
    <w:rsid w:val="008648E3"/>
    <w:rsid w:val="00866104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11C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E0563"/>
    <w:rsid w:val="008E3C22"/>
    <w:rsid w:val="008E44CB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1E09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804"/>
    <w:rsid w:val="00932B4B"/>
    <w:rsid w:val="0093386F"/>
    <w:rsid w:val="009345E0"/>
    <w:rsid w:val="00935A8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7ECF"/>
    <w:rsid w:val="0099264C"/>
    <w:rsid w:val="00995911"/>
    <w:rsid w:val="009A07BB"/>
    <w:rsid w:val="009A4E4D"/>
    <w:rsid w:val="009A4F17"/>
    <w:rsid w:val="009B1CFF"/>
    <w:rsid w:val="009B3729"/>
    <w:rsid w:val="009B4C1D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4210"/>
    <w:rsid w:val="009E5097"/>
    <w:rsid w:val="009F1E13"/>
    <w:rsid w:val="009F2E24"/>
    <w:rsid w:val="009F39FC"/>
    <w:rsid w:val="009F3A78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24B3"/>
    <w:rsid w:val="00A7350A"/>
    <w:rsid w:val="00A743D4"/>
    <w:rsid w:val="00A744EE"/>
    <w:rsid w:val="00A75864"/>
    <w:rsid w:val="00A81375"/>
    <w:rsid w:val="00A82D19"/>
    <w:rsid w:val="00A87FC4"/>
    <w:rsid w:val="00A91514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C6655"/>
    <w:rsid w:val="00AD0160"/>
    <w:rsid w:val="00AD0694"/>
    <w:rsid w:val="00AD21D3"/>
    <w:rsid w:val="00AD694F"/>
    <w:rsid w:val="00AE27AC"/>
    <w:rsid w:val="00AE2AF5"/>
    <w:rsid w:val="00AE2F3E"/>
    <w:rsid w:val="00AE3118"/>
    <w:rsid w:val="00AE6069"/>
    <w:rsid w:val="00AF4265"/>
    <w:rsid w:val="00AF449B"/>
    <w:rsid w:val="00AF5380"/>
    <w:rsid w:val="00B00904"/>
    <w:rsid w:val="00B03192"/>
    <w:rsid w:val="00B0478C"/>
    <w:rsid w:val="00B07372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0C6A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66A7A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5A25"/>
    <w:rsid w:val="00CA7E7A"/>
    <w:rsid w:val="00CB3659"/>
    <w:rsid w:val="00CB5FB3"/>
    <w:rsid w:val="00CC1B7F"/>
    <w:rsid w:val="00CC2537"/>
    <w:rsid w:val="00CC2AA1"/>
    <w:rsid w:val="00CC2E4B"/>
    <w:rsid w:val="00CC52D8"/>
    <w:rsid w:val="00CC59B7"/>
    <w:rsid w:val="00CC705D"/>
    <w:rsid w:val="00CD0249"/>
    <w:rsid w:val="00CD20AD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7969"/>
    <w:rsid w:val="00D37A79"/>
    <w:rsid w:val="00D4025E"/>
    <w:rsid w:val="00D41338"/>
    <w:rsid w:val="00D43F3F"/>
    <w:rsid w:val="00D441B1"/>
    <w:rsid w:val="00D44F2D"/>
    <w:rsid w:val="00D45DBF"/>
    <w:rsid w:val="00D45DFB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4AE2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6364"/>
    <w:rsid w:val="00DD7FBF"/>
    <w:rsid w:val="00DE2A55"/>
    <w:rsid w:val="00DE2DEB"/>
    <w:rsid w:val="00DE37BC"/>
    <w:rsid w:val="00DE53E0"/>
    <w:rsid w:val="00DE67B6"/>
    <w:rsid w:val="00DF0C68"/>
    <w:rsid w:val="00DF105E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55D99"/>
    <w:rsid w:val="00E61499"/>
    <w:rsid w:val="00E63764"/>
    <w:rsid w:val="00E64C4B"/>
    <w:rsid w:val="00E65500"/>
    <w:rsid w:val="00E659DE"/>
    <w:rsid w:val="00E65AA2"/>
    <w:rsid w:val="00E714FD"/>
    <w:rsid w:val="00E73231"/>
    <w:rsid w:val="00E75875"/>
    <w:rsid w:val="00E806F3"/>
    <w:rsid w:val="00E810B7"/>
    <w:rsid w:val="00E81351"/>
    <w:rsid w:val="00E8162D"/>
    <w:rsid w:val="00E84212"/>
    <w:rsid w:val="00E849B5"/>
    <w:rsid w:val="00E86ECB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68D"/>
    <w:rsid w:val="00ED2CC3"/>
    <w:rsid w:val="00ED513B"/>
    <w:rsid w:val="00ED6586"/>
    <w:rsid w:val="00EE0E7C"/>
    <w:rsid w:val="00EE0F76"/>
    <w:rsid w:val="00EE2D6F"/>
    <w:rsid w:val="00EE3848"/>
    <w:rsid w:val="00EE4904"/>
    <w:rsid w:val="00EE537E"/>
    <w:rsid w:val="00EE5740"/>
    <w:rsid w:val="00EE5E90"/>
    <w:rsid w:val="00EF1EA3"/>
    <w:rsid w:val="00EF4838"/>
    <w:rsid w:val="00EF5B72"/>
    <w:rsid w:val="00EF6214"/>
    <w:rsid w:val="00EF7813"/>
    <w:rsid w:val="00F06FA9"/>
    <w:rsid w:val="00F072F7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10A9"/>
    <w:rsid w:val="00F41716"/>
    <w:rsid w:val="00F4422C"/>
    <w:rsid w:val="00F46159"/>
    <w:rsid w:val="00F50752"/>
    <w:rsid w:val="00F5140D"/>
    <w:rsid w:val="00F538AD"/>
    <w:rsid w:val="00F54B2A"/>
    <w:rsid w:val="00F55CC0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12C"/>
    <w:rsid w:val="00FC4C60"/>
    <w:rsid w:val="00FC4ED1"/>
    <w:rsid w:val="00FC7DDA"/>
    <w:rsid w:val="00FD14F8"/>
    <w:rsid w:val="00FD23E1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01191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C82A65849E49853A6928A77E844C" ma:contentTypeVersion="0" ma:contentTypeDescription="Create a new document." ma:contentTypeScope="" ma:versionID="c35d538c92eb6c9a1c0619505525172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6F53D-DB99-4E29-AF98-8D203C96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1935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MATTONEN, DON B CIV USAF AFMC OL_H/PZIOC</cp:lastModifiedBy>
  <cp:revision>12</cp:revision>
  <cp:lastPrinted>2018-02-23T19:15:00Z</cp:lastPrinted>
  <dcterms:created xsi:type="dcterms:W3CDTF">2023-01-26T20:18:00Z</dcterms:created>
  <dcterms:modified xsi:type="dcterms:W3CDTF">2023-02-06T17:36:00Z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