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PROPOSED</w:t>
      </w:r>
      <w:r>
        <w:rPr>
          <w:spacing w:val="57"/>
        </w:rPr>
        <w:t> </w:t>
      </w:r>
      <w:r>
        <w:rPr/>
        <w:t>EQUALS</w:t>
      </w:r>
    </w:p>
    <w:p>
      <w:pPr>
        <w:pStyle w:val="BodyText"/>
        <w:rPr>
          <w:b/>
          <w:sz w:val="39"/>
        </w:rPr>
      </w:pPr>
    </w:p>
    <w:p>
      <w:pPr>
        <w:pStyle w:val="BodyText"/>
        <w:spacing w:line="228" w:lineRule="auto"/>
        <w:ind w:left="221" w:right="131"/>
      </w:pPr>
      <w:r>
        <w:rPr/>
        <w:t>In accordance with Provision 52.211-6 (Section L), the following products are being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equals.</w:t>
      </w:r>
      <w:r>
        <w:rPr>
          <w:spacing w:val="57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all</w:t>
      </w:r>
      <w:r>
        <w:rPr>
          <w:spacing w:val="1"/>
        </w:rPr>
        <w:t> </w:t>
      </w:r>
      <w:r>
        <w:rPr/>
        <w:t>attachments</w:t>
      </w:r>
      <w:r>
        <w:rPr>
          <w:spacing w:val="-14"/>
        </w:rPr>
        <w:t> </w:t>
      </w:r>
      <w:r>
        <w:rPr/>
        <w:t>required</w:t>
      </w:r>
      <w:r>
        <w:rPr>
          <w:spacing w:val="1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provision,</w:t>
      </w:r>
      <w:r>
        <w:rPr>
          <w:spacing w:val="4"/>
        </w:rPr>
        <w:t> </w:t>
      </w:r>
      <w:r>
        <w:rPr/>
        <w:t>as</w:t>
      </w:r>
      <w:r>
        <w:rPr>
          <w:spacing w:val="-14"/>
        </w:rPr>
        <w:t> </w:t>
      </w:r>
      <w:r>
        <w:rPr/>
        <w:t>applicable.</w:t>
      </w:r>
      <w:r>
        <w:rPr>
          <w:spacing w:val="-58"/>
        </w:rPr>
        <w:t> </w:t>
      </w:r>
      <w:r>
        <w:rPr/>
        <w:t>Use</w:t>
      </w:r>
      <w:r>
        <w:rPr>
          <w:spacing w:val="-8"/>
        </w:rPr>
        <w:t> </w:t>
      </w:r>
      <w:r>
        <w:rPr/>
        <w:t>additional</w:t>
      </w:r>
      <w:r>
        <w:rPr>
          <w:spacing w:val="22"/>
        </w:rPr>
        <w:t> </w:t>
      </w:r>
      <w:r>
        <w:rPr/>
        <w:t>sheets</w:t>
      </w:r>
      <w:r>
        <w:rPr>
          <w:spacing w:val="5"/>
        </w:rPr>
        <w:t> </w:t>
      </w:r>
      <w:r>
        <w:rPr/>
        <w:t>of</w:t>
      </w:r>
      <w:r>
        <w:rPr>
          <w:spacing w:val="10"/>
        </w:rPr>
        <w:t> </w:t>
      </w:r>
      <w:r>
        <w:rPr/>
        <w:t>paper</w:t>
      </w:r>
      <w:r>
        <w:rPr>
          <w:spacing w:val="-3"/>
        </w:rPr>
        <w:t> </w:t>
      </w:r>
      <w:r>
        <w:rPr/>
        <w:t>as</w:t>
      </w:r>
      <w:r>
        <w:rPr>
          <w:spacing w:val="5"/>
        </w:rPr>
        <w:t> </w:t>
      </w:r>
      <w:r>
        <w:rPr/>
        <w:t>necessary.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7"/>
        <w:gridCol w:w="1502"/>
        <w:gridCol w:w="3003"/>
        <w:gridCol w:w="2883"/>
      </w:tblGrid>
      <w:tr>
        <w:trPr>
          <w:trHeight w:val="435" w:hRule="atLeast"/>
        </w:trPr>
        <w:tc>
          <w:tcPr>
            <w:tcW w:w="1367" w:type="dxa"/>
          </w:tcPr>
          <w:p>
            <w:pPr>
              <w:pStyle w:val="TableParagraph"/>
              <w:spacing w:line="206" w:lineRule="exact"/>
              <w:ind w:left="112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Section</w:t>
            </w:r>
            <w:r>
              <w:rPr>
                <w:b/>
                <w:i/>
                <w:spacing w:val="1"/>
                <w:w w:val="105"/>
                <w:sz w:val="19"/>
              </w:rPr>
              <w:t> </w:t>
            </w:r>
            <w:r>
              <w:rPr>
                <w:b/>
                <w:i/>
                <w:w w:val="105"/>
                <w:sz w:val="19"/>
              </w:rPr>
              <w:t>No.</w:t>
            </w:r>
          </w:p>
        </w:tc>
        <w:tc>
          <w:tcPr>
            <w:tcW w:w="1502" w:type="dxa"/>
          </w:tcPr>
          <w:p>
            <w:pPr>
              <w:pStyle w:val="TableParagraph"/>
              <w:spacing w:line="206" w:lineRule="exact"/>
              <w:ind w:left="112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Paragraph</w:t>
            </w:r>
          </w:p>
          <w:p>
            <w:pPr>
              <w:pStyle w:val="TableParagraph"/>
              <w:spacing w:line="203" w:lineRule="exact" w:before="6"/>
              <w:ind w:left="112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No.</w:t>
            </w:r>
          </w:p>
        </w:tc>
        <w:tc>
          <w:tcPr>
            <w:tcW w:w="3003" w:type="dxa"/>
          </w:tcPr>
          <w:p>
            <w:pPr>
              <w:pStyle w:val="TableParagraph"/>
              <w:spacing w:line="206" w:lineRule="exact"/>
              <w:ind w:left="11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Product/Model</w:t>
            </w:r>
            <w:r>
              <w:rPr>
                <w:b/>
                <w:i/>
                <w:spacing w:val="-3"/>
                <w:w w:val="105"/>
                <w:sz w:val="19"/>
              </w:rPr>
              <w:t> </w:t>
            </w:r>
            <w:r>
              <w:rPr>
                <w:b/>
                <w:i/>
                <w:w w:val="105"/>
                <w:sz w:val="19"/>
              </w:rPr>
              <w:t>No.</w:t>
            </w:r>
          </w:p>
        </w:tc>
        <w:tc>
          <w:tcPr>
            <w:tcW w:w="28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spacing w:val="-1"/>
                <w:w w:val="105"/>
                <w:sz w:val="19"/>
              </w:rPr>
              <w:t>Proposed</w:t>
            </w:r>
            <w:r>
              <w:rPr>
                <w:b/>
                <w:i/>
                <w:spacing w:val="-2"/>
                <w:w w:val="105"/>
                <w:sz w:val="19"/>
              </w:rPr>
              <w:t> </w:t>
            </w:r>
            <w:r>
              <w:rPr>
                <w:b/>
                <w:i/>
                <w:spacing w:val="-1"/>
                <w:w w:val="105"/>
                <w:sz w:val="19"/>
              </w:rPr>
              <w:t>Product/Model</w:t>
            </w:r>
          </w:p>
          <w:p>
            <w:pPr>
              <w:pStyle w:val="TableParagraph"/>
              <w:spacing w:line="203" w:lineRule="exact" w:before="6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No.</w:t>
            </w:r>
          </w:p>
        </w:tc>
      </w:tr>
      <w:tr>
        <w:trPr>
          <w:trHeight w:val="315" w:hRule="atLeast"/>
        </w:trPr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3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3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3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32" w:val="left" w:leader="none"/>
          <w:tab w:pos="733" w:val="left" w:leader="none"/>
        </w:tabs>
        <w:spacing w:line="240" w:lineRule="auto" w:before="184" w:after="0"/>
        <w:ind w:left="733" w:right="0" w:hanging="512"/>
        <w:jc w:val="left"/>
        <w:rPr>
          <w:sz w:val="22"/>
        </w:rPr>
      </w:pPr>
      <w:r>
        <w:rPr>
          <w:spacing w:val="-1"/>
          <w:sz w:val="22"/>
        </w:rPr>
        <w:t>By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submitting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proposed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equal,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contractor</w:t>
      </w:r>
      <w:r>
        <w:rPr>
          <w:spacing w:val="-17"/>
          <w:sz w:val="22"/>
        </w:rPr>
        <w:t> </w:t>
      </w:r>
      <w:r>
        <w:rPr>
          <w:sz w:val="22"/>
        </w:rPr>
        <w:t>certifies</w:t>
      </w:r>
      <w:r>
        <w:rPr>
          <w:spacing w:val="-23"/>
          <w:sz w:val="22"/>
        </w:rPr>
        <w:t> </w:t>
      </w:r>
      <w:r>
        <w:rPr>
          <w:sz w:val="22"/>
        </w:rPr>
        <w:t>that</w:t>
      </w:r>
      <w:r>
        <w:rPr>
          <w:spacing w:val="-18"/>
          <w:sz w:val="22"/>
        </w:rPr>
        <w:t> </w:t>
      </w:r>
      <w:r>
        <w:rPr>
          <w:sz w:val="22"/>
        </w:rPr>
        <w:t>it: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28" w:lineRule="auto" w:before="0" w:after="0"/>
        <w:ind w:left="1093" w:right="132" w:hanging="361"/>
        <w:jc w:val="left"/>
        <w:rPr>
          <w:sz w:val="22"/>
        </w:rPr>
      </w:pP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investigated</w:t>
      </w:r>
      <w:r>
        <w:rPr>
          <w:spacing w:val="1"/>
          <w:sz w:val="22"/>
        </w:rPr>
        <w:t> </w:t>
      </w:r>
      <w:r>
        <w:rPr>
          <w:sz w:val="22"/>
        </w:rPr>
        <w:t>the proposed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12"/>
          <w:sz w:val="22"/>
        </w:rPr>
        <w:t> </w:t>
      </w:r>
      <w:r>
        <w:rPr>
          <w:sz w:val="22"/>
        </w:rPr>
        <w:t>and determined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it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14"/>
          <w:sz w:val="22"/>
        </w:rPr>
        <w:t> </w:t>
      </w:r>
      <w:r>
        <w:rPr>
          <w:sz w:val="22"/>
        </w:rPr>
        <w:t>equal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superior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respects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2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specified.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28" w:lineRule="auto" w:before="0" w:after="0"/>
        <w:ind w:left="1093" w:right="144" w:hanging="361"/>
        <w:jc w:val="left"/>
        <w:rPr>
          <w:sz w:val="22"/>
        </w:rPr>
      </w:pP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provide,</w:t>
      </w:r>
      <w:r>
        <w:rPr>
          <w:spacing w:val="-1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minimum,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20"/>
          <w:sz w:val="22"/>
        </w:rPr>
        <w:t> </w:t>
      </w:r>
      <w:r>
        <w:rPr>
          <w:sz w:val="22"/>
        </w:rPr>
        <w:t>same</w:t>
      </w:r>
      <w:r>
        <w:rPr>
          <w:spacing w:val="-20"/>
          <w:sz w:val="22"/>
        </w:rPr>
        <w:t> </w:t>
      </w:r>
      <w:r>
        <w:rPr>
          <w:sz w:val="22"/>
        </w:rPr>
        <w:t>warranties</w:t>
      </w:r>
      <w:r>
        <w:rPr>
          <w:spacing w:val="-22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proposed</w:t>
      </w:r>
      <w:r>
        <w:rPr>
          <w:spacing w:val="-4"/>
          <w:sz w:val="22"/>
        </w:rPr>
        <w:t> </w:t>
      </w:r>
      <w:r>
        <w:rPr>
          <w:sz w:val="22"/>
        </w:rPr>
        <w:t>item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item</w:t>
      </w:r>
      <w:r>
        <w:rPr>
          <w:spacing w:val="-10"/>
          <w:sz w:val="22"/>
        </w:rPr>
        <w:t> </w:t>
      </w:r>
      <w:r>
        <w:rPr>
          <w:sz w:val="22"/>
        </w:rPr>
        <w:t>specified.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" w:after="0"/>
        <w:ind w:left="1093" w:right="0" w:hanging="361"/>
        <w:jc w:val="left"/>
        <w:rPr>
          <w:sz w:val="22"/>
        </w:rPr>
      </w:pPr>
      <w:r>
        <w:rPr>
          <w:spacing w:val="-1"/>
          <w:sz w:val="22"/>
        </w:rPr>
        <w:t>Has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determined</w:t>
      </w:r>
      <w:r>
        <w:rPr>
          <w:spacing w:val="-22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22"/>
          <w:sz w:val="22"/>
        </w:rPr>
        <w:t> </w:t>
      </w:r>
      <w:r>
        <w:rPr>
          <w:spacing w:val="-1"/>
          <w:sz w:val="22"/>
        </w:rPr>
        <w:t>proposed</w:t>
      </w:r>
      <w:r>
        <w:rPr>
          <w:spacing w:val="9"/>
          <w:sz w:val="22"/>
        </w:rPr>
        <w:t> </w:t>
      </w:r>
      <w:r>
        <w:rPr>
          <w:sz w:val="22"/>
        </w:rPr>
        <w:t>item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compatible</w:t>
      </w:r>
      <w:r>
        <w:rPr>
          <w:spacing w:val="-22"/>
          <w:sz w:val="22"/>
        </w:rPr>
        <w:t> </w:t>
      </w:r>
      <w:r>
        <w:rPr>
          <w:sz w:val="22"/>
        </w:rPr>
        <w:t>with</w:t>
      </w:r>
      <w:r>
        <w:rPr>
          <w:spacing w:val="-21"/>
          <w:sz w:val="22"/>
        </w:rPr>
        <w:t> </w:t>
      </w:r>
      <w:r>
        <w:rPr>
          <w:sz w:val="22"/>
        </w:rPr>
        <w:t>interfacing</w:t>
      </w:r>
      <w:r>
        <w:rPr>
          <w:spacing w:val="-22"/>
          <w:sz w:val="22"/>
        </w:rPr>
        <w:t> </w:t>
      </w:r>
      <w:r>
        <w:rPr>
          <w:sz w:val="22"/>
        </w:rPr>
        <w:t>items.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28" w:lineRule="auto" w:before="0" w:after="0"/>
        <w:ind w:left="1093" w:right="128" w:hanging="361"/>
        <w:jc w:val="left"/>
        <w:rPr>
          <w:sz w:val="22"/>
        </w:rPr>
      </w:pPr>
      <w:r>
        <w:rPr>
          <w:sz w:val="22"/>
        </w:rPr>
        <w:t>Will</w:t>
      </w:r>
      <w:r>
        <w:rPr>
          <w:spacing w:val="3"/>
          <w:sz w:val="22"/>
        </w:rPr>
        <w:t> </w:t>
      </w:r>
      <w:r>
        <w:rPr>
          <w:sz w:val="22"/>
        </w:rPr>
        <w:t>coordinate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installation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an</w:t>
      </w:r>
      <w:r>
        <w:rPr>
          <w:spacing w:val="49"/>
          <w:sz w:val="22"/>
        </w:rPr>
        <w:t> </w:t>
      </w:r>
      <w:r>
        <w:rPr>
          <w:sz w:val="22"/>
        </w:rPr>
        <w:t>approved</w:t>
      </w:r>
      <w:r>
        <w:rPr>
          <w:spacing w:val="49"/>
          <w:sz w:val="22"/>
        </w:rPr>
        <w:t> </w:t>
      </w:r>
      <w:r>
        <w:rPr>
          <w:sz w:val="22"/>
        </w:rPr>
        <w:t>item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49"/>
          <w:sz w:val="22"/>
        </w:rPr>
        <w:t> </w:t>
      </w:r>
      <w:r>
        <w:rPr>
          <w:sz w:val="22"/>
        </w:rPr>
        <w:t>make</w:t>
      </w:r>
      <w:r>
        <w:rPr>
          <w:spacing w:val="49"/>
          <w:sz w:val="22"/>
        </w:rPr>
        <w:t> </w:t>
      </w:r>
      <w:r>
        <w:rPr>
          <w:sz w:val="22"/>
        </w:rPr>
        <w:t>all</w:t>
      </w:r>
      <w:r>
        <w:rPr>
          <w:spacing w:val="50"/>
          <w:sz w:val="22"/>
        </w:rPr>
        <w:t> </w:t>
      </w:r>
      <w:r>
        <w:rPr>
          <w:sz w:val="22"/>
        </w:rPr>
        <w:t>changes</w:t>
      </w:r>
      <w:r>
        <w:rPr>
          <w:spacing w:val="-59"/>
          <w:sz w:val="22"/>
        </w:rPr>
        <w:t> </w:t>
      </w:r>
      <w:r>
        <w:rPr>
          <w:spacing w:val="-2"/>
          <w:sz w:val="22"/>
        </w:rPr>
        <w:t>required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other </w:t>
      </w:r>
      <w:r>
        <w:rPr>
          <w:spacing w:val="-1"/>
          <w:sz w:val="22"/>
        </w:rPr>
        <w:t>elements</w:t>
      </w:r>
      <w:r>
        <w:rPr>
          <w:spacing w:val="-2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work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because</w:t>
      </w:r>
      <w:r>
        <w:rPr>
          <w:spacing w:val="-2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substitution.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28" w:lineRule="auto" w:before="0" w:after="0"/>
        <w:ind w:left="1093" w:right="131" w:hanging="361"/>
        <w:jc w:val="left"/>
        <w:rPr>
          <w:sz w:val="22"/>
        </w:rPr>
      </w:pPr>
      <w:r>
        <w:rPr>
          <w:sz w:val="22"/>
        </w:rPr>
        <w:t>Waives all claims for additional expenses that may be incurred as a result of the</w:t>
      </w:r>
      <w:r>
        <w:rPr>
          <w:spacing w:val="-59"/>
          <w:sz w:val="22"/>
        </w:rPr>
        <w:t> </w:t>
      </w:r>
      <w:r>
        <w:rPr>
          <w:sz w:val="22"/>
        </w:rPr>
        <w:t>substitution.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232" w:lineRule="auto" w:before="1" w:after="0"/>
        <w:ind w:left="943" w:right="192" w:hanging="721"/>
        <w:jc w:val="left"/>
        <w:rPr>
          <w:sz w:val="22"/>
        </w:rPr>
      </w:pPr>
      <w:r>
        <w:rPr>
          <w:sz w:val="22"/>
        </w:rPr>
        <w:t>The Contractor is encouraged to submit for approval products that exceed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accessibility standards, are sustainable</w:t>
      </w:r>
      <w:r>
        <w:rPr>
          <w:sz w:val="22"/>
        </w:rPr>
        <w:t> </w:t>
      </w:r>
      <w:r>
        <w:rPr>
          <w:spacing w:val="-1"/>
          <w:sz w:val="22"/>
        </w:rPr>
        <w:t>and/or </w:t>
      </w:r>
      <w:r>
        <w:rPr>
          <w:sz w:val="22"/>
        </w:rPr>
        <w:t>made from recycled 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environmentally </w:t>
      </w:r>
      <w:r>
        <w:rPr>
          <w:sz w:val="22"/>
        </w:rPr>
        <w:t>responsible material.</w:t>
      </w:r>
      <w:r>
        <w:rPr>
          <w:spacing w:val="1"/>
          <w:sz w:val="22"/>
        </w:rPr>
        <w:t> </w:t>
      </w:r>
      <w:r>
        <w:rPr>
          <w:sz w:val="22"/>
        </w:rPr>
        <w:t>Every effort will be made to approve these</w:t>
      </w:r>
      <w:r>
        <w:rPr>
          <w:spacing w:val="-59"/>
          <w:sz w:val="22"/>
        </w:rPr>
        <w:t> </w:t>
      </w:r>
      <w:r>
        <w:rPr>
          <w:sz w:val="22"/>
        </w:rPr>
        <w:t>materials.</w:t>
      </w:r>
    </w:p>
    <w:sectPr>
      <w:type w:val="continuous"/>
      <w:pgSz w:w="12240" w:h="15840"/>
      <w:pgMar w:top="1380" w:bottom="280" w:left="15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733" w:hanging="5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1093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19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63"/>
      <w:ind w:left="2319" w:right="2234"/>
      <w:jc w:val="center"/>
    </w:pPr>
    <w:rPr>
      <w:rFonts w:ascii="Arial" w:hAnsi="Arial" w:eastAsia="Arial" w:cs="Arial"/>
      <w:b/>
      <w:bCs/>
      <w:sz w:val="43"/>
      <w:szCs w:val="43"/>
    </w:rPr>
  </w:style>
  <w:style w:styleId="ListParagraph" w:type="paragraph">
    <w:name w:val="List Paragraph"/>
    <w:basedOn w:val="Normal"/>
    <w:uiPriority w:val="1"/>
    <w:qFormat/>
    <w:pPr>
      <w:ind w:left="1093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2022-01-13T21:38:14Z</dcterms:created>
  <dcterms:modified xsi:type="dcterms:W3CDTF">2022-01-13T21:38:14Z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2022-01-13T00:00:00Z</vt:filetime>
  </property>
</Properties>
</file>